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B56" w:rsidRPr="00BB3C97" w:rsidRDefault="00B12B56" w:rsidP="00B12B56">
      <w:pPr>
        <w:spacing w:line="240" w:lineRule="auto"/>
        <w:jc w:val="center"/>
        <w:rPr>
          <w:rFonts w:ascii="Times New Roman" w:hAnsi="Times New Roman" w:cs="Times New Roman"/>
          <w:sz w:val="24"/>
          <w:szCs w:val="24"/>
          <w:lang w:val="uk-UA"/>
        </w:rPr>
      </w:pPr>
      <w:r w:rsidRPr="00BB3C97">
        <w:rPr>
          <w:rFonts w:ascii="Times New Roman" w:hAnsi="Times New Roman" w:cs="Times New Roman"/>
          <w:sz w:val="24"/>
          <w:szCs w:val="24"/>
          <w:lang w:val="uk-UA"/>
        </w:rPr>
        <w:t>Департамент освіти Вінницької міської ради</w:t>
      </w:r>
    </w:p>
    <w:p w:rsidR="00B12B56" w:rsidRDefault="00B12B56" w:rsidP="00B12B56">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Комунальна   установа «</w:t>
      </w:r>
      <w:r w:rsidRPr="00BB3C97">
        <w:rPr>
          <w:rFonts w:ascii="Times New Roman" w:hAnsi="Times New Roman" w:cs="Times New Roman"/>
          <w:sz w:val="24"/>
          <w:szCs w:val="24"/>
          <w:lang w:val="uk-UA"/>
        </w:rPr>
        <w:t>Міський методичний кабінет</w:t>
      </w:r>
      <w:r>
        <w:rPr>
          <w:rFonts w:ascii="Times New Roman" w:hAnsi="Times New Roman" w:cs="Times New Roman"/>
          <w:sz w:val="24"/>
          <w:szCs w:val="24"/>
          <w:lang w:val="uk-UA"/>
        </w:rPr>
        <w:t>»</w:t>
      </w:r>
    </w:p>
    <w:p w:rsidR="00B12B56" w:rsidRDefault="00B12B56">
      <w:pPr>
        <w:rPr>
          <w:lang w:val="uk-UA"/>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984250</wp:posOffset>
                </wp:positionH>
                <wp:positionV relativeFrom="paragraph">
                  <wp:posOffset>401955</wp:posOffset>
                </wp:positionV>
                <wp:extent cx="4199890" cy="1712595"/>
                <wp:effectExtent l="0" t="0" r="29210" b="5905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890" cy="1712595"/>
                        </a:xfrm>
                        <a:prstGeom prst="roundRect">
                          <a:avLst>
                            <a:gd name="adj" fmla="val 16667"/>
                          </a:avLst>
                        </a:prstGeom>
                        <a:ln w="12700">
                          <a:solidFill>
                            <a:srgbClr val="0070C0"/>
                          </a:solidFill>
                          <a:round/>
                          <a:headEnd/>
                          <a:tailEnd/>
                        </a:ln>
                        <a:effectLst>
                          <a:outerShdw dist="28398" dir="3806097" algn="ctr" rotWithShape="0">
                            <a:schemeClr val="accent3">
                              <a:lumMod val="50000"/>
                              <a:lumOff val="0"/>
                              <a:alpha val="50000"/>
                            </a:schemeClr>
                          </a:outerShdw>
                        </a:effectLst>
                      </wps:spPr>
                      <wps:style>
                        <a:lnRef idx="0">
                          <a:scrgbClr r="0" g="0" b="0"/>
                        </a:lnRef>
                        <a:fillRef idx="1003">
                          <a:schemeClr val="lt1"/>
                        </a:fillRef>
                        <a:effectRef idx="0">
                          <a:scrgbClr r="0" g="0" b="0"/>
                        </a:effectRef>
                        <a:fontRef idx="major"/>
                      </wps:style>
                      <wps:txbx>
                        <w:txbxContent>
                          <w:p w:rsidR="00B12B56" w:rsidRPr="00BC6CDD" w:rsidRDefault="00B12B56" w:rsidP="00260464">
                            <w:pPr>
                              <w:spacing w:line="240" w:lineRule="auto"/>
                              <w:jc w:val="center"/>
                              <w:rPr>
                                <w:rFonts w:ascii="Bookman Old Style" w:hAnsi="Bookman Old Style"/>
                                <w:b/>
                                <w:i/>
                                <w:color w:val="548DD4" w:themeColor="text2" w:themeTint="99"/>
                                <w:sz w:val="44"/>
                                <w:szCs w:val="44"/>
                                <w:lang w:val="uk-UA"/>
                                <w14:textOutline w14:w="9525" w14:cap="rnd" w14:cmpd="sng" w14:algn="ctr">
                                  <w14:solidFill>
                                    <w14:srgbClr w14:val="7030A0"/>
                                  </w14:solidFill>
                                  <w14:prstDash w14:val="solid"/>
                                  <w14:bevel/>
                                </w14:textOutline>
                              </w:rPr>
                            </w:pPr>
                            <w:r w:rsidRPr="00BC6CDD">
                              <w:rPr>
                                <w:rFonts w:ascii="Bookman Old Style" w:hAnsi="Bookman Old Style"/>
                                <w:b/>
                                <w:i/>
                                <w:color w:val="548DD4" w:themeColor="text2" w:themeTint="99"/>
                                <w:sz w:val="44"/>
                                <w:szCs w:val="44"/>
                                <w:lang w:val="uk-UA"/>
                                <w14:textOutline w14:w="9525" w14:cap="rnd" w14:cmpd="sng" w14:algn="ctr">
                                  <w14:solidFill>
                                    <w14:srgbClr w14:val="7030A0"/>
                                  </w14:solidFill>
                                  <w14:prstDash w14:val="solid"/>
                                  <w14:bevel/>
                                </w14:textOutline>
                              </w:rPr>
                              <w:t xml:space="preserve">Експрес-бюлетень </w:t>
                            </w:r>
                          </w:p>
                          <w:p w:rsidR="00B12B56" w:rsidRPr="00BC6CDD" w:rsidRDefault="00B12B56" w:rsidP="00260464">
                            <w:pPr>
                              <w:spacing w:line="240" w:lineRule="auto"/>
                              <w:jc w:val="center"/>
                              <w:rPr>
                                <w:rFonts w:ascii="Bookman Old Style" w:hAnsi="Bookman Old Style"/>
                                <w:b/>
                                <w:i/>
                                <w:color w:val="548DD4" w:themeColor="text2" w:themeTint="99"/>
                                <w:sz w:val="44"/>
                                <w:szCs w:val="44"/>
                                <w:lang w:val="uk-UA"/>
                                <w14:textOutline w14:w="9525" w14:cap="rnd" w14:cmpd="sng" w14:algn="ctr">
                                  <w14:solidFill>
                                    <w14:srgbClr w14:val="7030A0"/>
                                  </w14:solidFill>
                                  <w14:prstDash w14:val="solid"/>
                                  <w14:bevel/>
                                </w14:textOutline>
                              </w:rPr>
                            </w:pPr>
                            <w:r w:rsidRPr="00BC6CDD">
                              <w:rPr>
                                <w:rFonts w:ascii="Bookman Old Style" w:hAnsi="Bookman Old Style"/>
                                <w:b/>
                                <w:i/>
                                <w:color w:val="548DD4" w:themeColor="text2" w:themeTint="99"/>
                                <w:sz w:val="44"/>
                                <w:szCs w:val="44"/>
                                <w:lang w:val="uk-UA"/>
                                <w14:textOutline w14:w="9525" w14:cap="rnd" w14:cmpd="sng" w14:algn="ctr">
                                  <w14:solidFill>
                                    <w14:srgbClr w14:val="7030A0"/>
                                  </w14:solidFill>
                                  <w14:prstDash w14:val="solid"/>
                                  <w14:bevel/>
                                </w14:textOutline>
                              </w:rPr>
                              <w:t>фахової інформації</w:t>
                            </w:r>
                          </w:p>
                          <w:p w:rsidR="00B12B56" w:rsidRPr="00B12B56" w:rsidRDefault="00B12B56" w:rsidP="00260464">
                            <w:pPr>
                              <w:jc w:val="center"/>
                              <w:rPr>
                                <w:color w:val="7030A0"/>
                                <w:lang w:val="uk-UA"/>
                                <w14:textOutline w14:w="9525" w14:cap="rnd" w14:cmpd="sng" w14:algn="ctr">
                                  <w14:solidFill>
                                    <w14:srgbClr w14:val="7030A0"/>
                                  </w14:solidFill>
                                  <w14:prstDash w14:val="solid"/>
                                  <w14:bevel/>
                                </w14:textOutline>
                              </w:rPr>
                            </w:pPr>
                            <w:r w:rsidRPr="00BC6CDD">
                              <w:rPr>
                                <w:rFonts w:ascii="Bookman Old Style" w:hAnsi="Bookman Old Style"/>
                                <w:b/>
                                <w:i/>
                                <w:color w:val="548DD4" w:themeColor="text2" w:themeTint="99"/>
                                <w:sz w:val="44"/>
                                <w:szCs w:val="44"/>
                                <w:lang w:val="uk-UA"/>
                                <w14:textOutline w14:w="9525" w14:cap="rnd" w14:cmpd="sng" w14:algn="ctr">
                                  <w14:solidFill>
                                    <w14:srgbClr w14:val="7030A0"/>
                                  </w14:solidFill>
                                  <w14:prstDash w14:val="solid"/>
                                  <w14:bevel/>
                                </w14:textOutline>
                              </w:rPr>
                              <w:t xml:space="preserve"> з хімії  </w:t>
                            </w:r>
                          </w:p>
                          <w:p w:rsidR="00B12B56" w:rsidRPr="006415F2" w:rsidRDefault="00B12B56" w:rsidP="00260464">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margin-left:77.5pt;margin-top:31.65pt;width:330.7pt;height:13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" fillcolor="white [2577]" strokecolor="#0070c0" strokeweight="1pt">
                <v:fill color2="#4c4c4c [961]" rotate="t" focusposition=".5,.5" focussize="" focus="100%" type="gradientRadial"/>
                <v:shadow on="t" color="#4e6128 [1606]" opacity=".5" offset="1pt"/>
                <v:textbox>
                  <w:txbxContent>
                    <w:p w:rsidR="00B12B56" w:rsidRPr="00BC6CDD" w:rsidRDefault="00B12B56" w:rsidP="00260464">
                      <w:pPr>
                        <w:spacing w:line="240" w:lineRule="auto"/>
                        <w:jc w:val="center"/>
                        <w:rPr>
                          <w:rFonts w:ascii="Bookman Old Style" w:hAnsi="Bookman Old Style"/>
                          <w:b/>
                          <w:i/>
                          <w:color w:val="548DD4" w:themeColor="text2" w:themeTint="99"/>
                          <w:sz w:val="44"/>
                          <w:szCs w:val="44"/>
                          <w:lang w:val="uk-UA"/>
                          <w14:textOutline w14:w="9525" w14:cap="rnd" w14:cmpd="sng" w14:algn="ctr">
                            <w14:solidFill>
                              <w14:srgbClr w14:val="7030A0"/>
                            </w14:solidFill>
                            <w14:prstDash w14:val="solid"/>
                            <w14:bevel/>
                          </w14:textOutline>
                        </w:rPr>
                      </w:pPr>
                      <w:r w:rsidRPr="00BC6CDD">
                        <w:rPr>
                          <w:rFonts w:ascii="Bookman Old Style" w:hAnsi="Bookman Old Style"/>
                          <w:b/>
                          <w:i/>
                          <w:color w:val="548DD4" w:themeColor="text2" w:themeTint="99"/>
                          <w:sz w:val="44"/>
                          <w:szCs w:val="44"/>
                          <w:lang w:val="uk-UA"/>
                          <w14:textOutline w14:w="9525" w14:cap="rnd" w14:cmpd="sng" w14:algn="ctr">
                            <w14:solidFill>
                              <w14:srgbClr w14:val="7030A0"/>
                            </w14:solidFill>
                            <w14:prstDash w14:val="solid"/>
                            <w14:bevel/>
                          </w14:textOutline>
                        </w:rPr>
                        <w:t xml:space="preserve">Експрес-бюлетень </w:t>
                      </w:r>
                    </w:p>
                    <w:p w:rsidR="00B12B56" w:rsidRPr="00BC6CDD" w:rsidRDefault="00B12B56" w:rsidP="00260464">
                      <w:pPr>
                        <w:spacing w:line="240" w:lineRule="auto"/>
                        <w:jc w:val="center"/>
                        <w:rPr>
                          <w:rFonts w:ascii="Bookman Old Style" w:hAnsi="Bookman Old Style"/>
                          <w:b/>
                          <w:i/>
                          <w:color w:val="548DD4" w:themeColor="text2" w:themeTint="99"/>
                          <w:sz w:val="44"/>
                          <w:szCs w:val="44"/>
                          <w:lang w:val="uk-UA"/>
                          <w14:textOutline w14:w="9525" w14:cap="rnd" w14:cmpd="sng" w14:algn="ctr">
                            <w14:solidFill>
                              <w14:srgbClr w14:val="7030A0"/>
                            </w14:solidFill>
                            <w14:prstDash w14:val="solid"/>
                            <w14:bevel/>
                          </w14:textOutline>
                        </w:rPr>
                      </w:pPr>
                      <w:r w:rsidRPr="00BC6CDD">
                        <w:rPr>
                          <w:rFonts w:ascii="Bookman Old Style" w:hAnsi="Bookman Old Style"/>
                          <w:b/>
                          <w:i/>
                          <w:color w:val="548DD4" w:themeColor="text2" w:themeTint="99"/>
                          <w:sz w:val="44"/>
                          <w:szCs w:val="44"/>
                          <w:lang w:val="uk-UA"/>
                          <w14:textOutline w14:w="9525" w14:cap="rnd" w14:cmpd="sng" w14:algn="ctr">
                            <w14:solidFill>
                              <w14:srgbClr w14:val="7030A0"/>
                            </w14:solidFill>
                            <w14:prstDash w14:val="solid"/>
                            <w14:bevel/>
                          </w14:textOutline>
                        </w:rPr>
                        <w:t>фахової інформації</w:t>
                      </w:r>
                    </w:p>
                    <w:p w:rsidR="00B12B56" w:rsidRPr="00B12B56" w:rsidRDefault="00B12B56" w:rsidP="00260464">
                      <w:pPr>
                        <w:jc w:val="center"/>
                        <w:rPr>
                          <w:color w:val="7030A0"/>
                          <w:lang w:val="uk-UA"/>
                          <w14:textOutline w14:w="9525" w14:cap="rnd" w14:cmpd="sng" w14:algn="ctr">
                            <w14:solidFill>
                              <w14:srgbClr w14:val="7030A0"/>
                            </w14:solidFill>
                            <w14:prstDash w14:val="solid"/>
                            <w14:bevel/>
                          </w14:textOutline>
                        </w:rPr>
                      </w:pPr>
                      <w:r w:rsidRPr="00BC6CDD">
                        <w:rPr>
                          <w:rFonts w:ascii="Bookman Old Style" w:hAnsi="Bookman Old Style"/>
                          <w:b/>
                          <w:i/>
                          <w:color w:val="548DD4" w:themeColor="text2" w:themeTint="99"/>
                          <w:sz w:val="44"/>
                          <w:szCs w:val="44"/>
                          <w:lang w:val="uk-UA"/>
                          <w14:textOutline w14:w="9525" w14:cap="rnd" w14:cmpd="sng" w14:algn="ctr">
                            <w14:solidFill>
                              <w14:srgbClr w14:val="7030A0"/>
                            </w14:solidFill>
                            <w14:prstDash w14:val="solid"/>
                            <w14:bevel/>
                          </w14:textOutline>
                        </w:rPr>
                        <w:t xml:space="preserve"> з хімії  </w:t>
                      </w:r>
                    </w:p>
                    <w:p w:rsidR="00B12B56" w:rsidRPr="006415F2" w:rsidRDefault="00B12B56" w:rsidP="00260464">
                      <w:pPr>
                        <w:rPr>
                          <w:lang w:val="uk-UA"/>
                        </w:rPr>
                      </w:pPr>
                    </w:p>
                  </w:txbxContent>
                </v:textbox>
              </v:roundrect>
            </w:pict>
          </mc:Fallback>
        </mc:AlternateContent>
      </w:r>
    </w:p>
    <w:p w:rsidR="00B12B56" w:rsidRPr="00B12B56" w:rsidRDefault="00B12B56" w:rsidP="00B12B56">
      <w:pPr>
        <w:rPr>
          <w:lang w:val="uk-UA"/>
        </w:rPr>
      </w:pPr>
    </w:p>
    <w:p w:rsidR="00B12B56" w:rsidRPr="00B12B56" w:rsidRDefault="00B12B56" w:rsidP="00B12B56">
      <w:pPr>
        <w:rPr>
          <w:lang w:val="uk-UA"/>
        </w:rPr>
      </w:pPr>
    </w:p>
    <w:p w:rsidR="00B12B56" w:rsidRPr="00B12B56" w:rsidRDefault="00B12B56" w:rsidP="00B12B56">
      <w:pPr>
        <w:rPr>
          <w:lang w:val="uk-UA"/>
        </w:rPr>
      </w:pPr>
    </w:p>
    <w:p w:rsidR="00B12B56" w:rsidRPr="00B12B56" w:rsidRDefault="00B12B56" w:rsidP="00B12B56">
      <w:pPr>
        <w:rPr>
          <w:lang w:val="uk-UA"/>
        </w:rPr>
      </w:pPr>
    </w:p>
    <w:p w:rsidR="00B12B56" w:rsidRPr="00B12B56" w:rsidRDefault="00B12B56" w:rsidP="00B12B56">
      <w:pPr>
        <w:rPr>
          <w:lang w:val="uk-UA"/>
        </w:rPr>
      </w:pPr>
    </w:p>
    <w:p w:rsidR="00B12B56" w:rsidRDefault="00B12B56" w:rsidP="00B12B56">
      <w:pPr>
        <w:rPr>
          <w:lang w:val="uk-UA"/>
        </w:rPr>
      </w:pPr>
    </w:p>
    <w:p w:rsidR="00BC6CDD" w:rsidRDefault="00BC6CDD" w:rsidP="00B12B56">
      <w:pPr>
        <w:rPr>
          <w:lang w:val="uk-UA"/>
        </w:rPr>
      </w:pPr>
    </w:p>
    <w:p w:rsidR="00BC6CDD" w:rsidRPr="00B12B56" w:rsidRDefault="00BC6CDD" w:rsidP="00B12B56">
      <w:pPr>
        <w:rPr>
          <w:lang w:val="uk-UA"/>
        </w:rPr>
      </w:pPr>
    </w:p>
    <w:p w:rsidR="00B12B56" w:rsidRDefault="006364E7" w:rsidP="00BC6CDD">
      <w:pPr>
        <w:jc w:val="center"/>
        <w:rPr>
          <w:lang w:val="uk-UA"/>
        </w:rPr>
      </w:pPr>
      <w:r>
        <w:rPr>
          <w:rFonts w:ascii="Times New Roman" w:hAnsi="Times New Roman" w:cs="Times New Roman"/>
          <w:b/>
          <w:noProof/>
          <w:sz w:val="28"/>
          <w:szCs w:val="28"/>
          <w:lang w:eastAsia="ru-RU"/>
        </w:rPr>
        <w:drawing>
          <wp:anchor distT="0" distB="0" distL="114300" distR="114300" simplePos="0" relativeHeight="251660288" behindDoc="0" locked="0" layoutInCell="1" allowOverlap="1" wp14:anchorId="492A3A65" wp14:editId="740F01A4">
            <wp:simplePos x="0" y="0"/>
            <wp:positionH relativeFrom="column">
              <wp:posOffset>1443990</wp:posOffset>
            </wp:positionH>
            <wp:positionV relativeFrom="paragraph">
              <wp:posOffset>101600</wp:posOffset>
            </wp:positionV>
            <wp:extent cx="3549015" cy="2657475"/>
            <wp:effectExtent l="114300" t="76200" r="89535" b="161925"/>
            <wp:wrapSquare wrapText="bothSides"/>
            <wp:docPr id="4" name="Рисунок 4" descr="C:\Documents and Settings\Администратор\Мои документы\images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тор\Мои документы\images (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9015" cy="2657475"/>
                    </a:xfrm>
                    <a:prstGeom prst="roundRect">
                      <a:avLst>
                        <a:gd name="adj" fmla="val 16667"/>
                      </a:avLst>
                    </a:prstGeom>
                    <a:ln>
                      <a:solidFill>
                        <a:schemeClr val="tx2">
                          <a:lumMod val="60000"/>
                          <a:lumOff val="40000"/>
                        </a:schemeClr>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BC6CDD" w:rsidRDefault="00BC6CDD" w:rsidP="00B12B56">
      <w:pPr>
        <w:spacing w:after="0" w:line="240" w:lineRule="auto"/>
        <w:jc w:val="right"/>
        <w:rPr>
          <w:rFonts w:ascii="Times New Roman" w:hAnsi="Times New Roman" w:cs="Times New Roman"/>
          <w:sz w:val="28"/>
          <w:szCs w:val="28"/>
          <w:lang w:val="uk-UA"/>
        </w:rPr>
      </w:pPr>
    </w:p>
    <w:p w:rsidR="00BC6CDD" w:rsidRDefault="00BC6CDD" w:rsidP="00B12B56">
      <w:pPr>
        <w:spacing w:after="0" w:line="240" w:lineRule="auto"/>
        <w:jc w:val="right"/>
        <w:rPr>
          <w:rFonts w:ascii="Times New Roman" w:hAnsi="Times New Roman" w:cs="Times New Roman"/>
          <w:sz w:val="28"/>
          <w:szCs w:val="28"/>
          <w:lang w:val="uk-UA"/>
        </w:rPr>
      </w:pPr>
    </w:p>
    <w:p w:rsidR="006364E7" w:rsidRDefault="006364E7" w:rsidP="00B12B56">
      <w:pPr>
        <w:spacing w:after="0" w:line="240" w:lineRule="auto"/>
        <w:jc w:val="right"/>
        <w:rPr>
          <w:rFonts w:ascii="Times New Roman" w:hAnsi="Times New Roman" w:cs="Times New Roman"/>
          <w:sz w:val="28"/>
          <w:szCs w:val="28"/>
          <w:lang w:val="uk-UA"/>
        </w:rPr>
      </w:pPr>
    </w:p>
    <w:p w:rsidR="006364E7" w:rsidRDefault="006364E7" w:rsidP="00B12B56">
      <w:pPr>
        <w:spacing w:after="0" w:line="240" w:lineRule="auto"/>
        <w:jc w:val="right"/>
        <w:rPr>
          <w:rFonts w:ascii="Times New Roman" w:hAnsi="Times New Roman" w:cs="Times New Roman"/>
          <w:sz w:val="28"/>
          <w:szCs w:val="28"/>
          <w:lang w:val="uk-UA"/>
        </w:rPr>
      </w:pPr>
    </w:p>
    <w:p w:rsidR="006364E7" w:rsidRDefault="006364E7" w:rsidP="00B12B56">
      <w:pPr>
        <w:spacing w:after="0" w:line="240" w:lineRule="auto"/>
        <w:jc w:val="right"/>
        <w:rPr>
          <w:rFonts w:ascii="Times New Roman" w:hAnsi="Times New Roman" w:cs="Times New Roman"/>
          <w:sz w:val="28"/>
          <w:szCs w:val="28"/>
          <w:lang w:val="uk-UA"/>
        </w:rPr>
      </w:pPr>
    </w:p>
    <w:p w:rsidR="006364E7" w:rsidRDefault="006364E7" w:rsidP="00B12B56">
      <w:pPr>
        <w:spacing w:after="0" w:line="240" w:lineRule="auto"/>
        <w:jc w:val="right"/>
        <w:rPr>
          <w:rFonts w:ascii="Times New Roman" w:hAnsi="Times New Roman" w:cs="Times New Roman"/>
          <w:sz w:val="28"/>
          <w:szCs w:val="28"/>
          <w:lang w:val="uk-UA"/>
        </w:rPr>
      </w:pPr>
    </w:p>
    <w:p w:rsidR="006364E7" w:rsidRDefault="006364E7" w:rsidP="00B12B56">
      <w:pPr>
        <w:spacing w:after="0" w:line="240" w:lineRule="auto"/>
        <w:jc w:val="right"/>
        <w:rPr>
          <w:rFonts w:ascii="Times New Roman" w:hAnsi="Times New Roman" w:cs="Times New Roman"/>
          <w:sz w:val="28"/>
          <w:szCs w:val="28"/>
          <w:lang w:val="uk-UA"/>
        </w:rPr>
      </w:pPr>
    </w:p>
    <w:p w:rsidR="006364E7" w:rsidRDefault="006364E7" w:rsidP="00B12B56">
      <w:pPr>
        <w:spacing w:after="0" w:line="240" w:lineRule="auto"/>
        <w:jc w:val="right"/>
        <w:rPr>
          <w:rFonts w:ascii="Times New Roman" w:hAnsi="Times New Roman" w:cs="Times New Roman"/>
          <w:sz w:val="28"/>
          <w:szCs w:val="28"/>
          <w:lang w:val="uk-UA"/>
        </w:rPr>
      </w:pPr>
    </w:p>
    <w:p w:rsidR="006364E7" w:rsidRDefault="006364E7" w:rsidP="00B12B56">
      <w:pPr>
        <w:spacing w:after="0" w:line="240" w:lineRule="auto"/>
        <w:jc w:val="right"/>
        <w:rPr>
          <w:rFonts w:ascii="Times New Roman" w:hAnsi="Times New Roman" w:cs="Times New Roman"/>
          <w:sz w:val="28"/>
          <w:szCs w:val="28"/>
          <w:lang w:val="uk-UA"/>
        </w:rPr>
      </w:pPr>
    </w:p>
    <w:p w:rsidR="006364E7" w:rsidRDefault="006364E7" w:rsidP="00B12B56">
      <w:pPr>
        <w:spacing w:after="0" w:line="240" w:lineRule="auto"/>
        <w:jc w:val="right"/>
        <w:rPr>
          <w:rFonts w:ascii="Times New Roman" w:hAnsi="Times New Roman" w:cs="Times New Roman"/>
          <w:sz w:val="28"/>
          <w:szCs w:val="28"/>
          <w:lang w:val="uk-UA"/>
        </w:rPr>
      </w:pPr>
    </w:p>
    <w:p w:rsidR="006364E7" w:rsidRDefault="006364E7" w:rsidP="00B12B56">
      <w:pPr>
        <w:spacing w:after="0" w:line="240" w:lineRule="auto"/>
        <w:jc w:val="right"/>
        <w:rPr>
          <w:rFonts w:ascii="Times New Roman" w:hAnsi="Times New Roman" w:cs="Times New Roman"/>
          <w:sz w:val="28"/>
          <w:szCs w:val="28"/>
          <w:lang w:val="uk-UA"/>
        </w:rPr>
      </w:pPr>
    </w:p>
    <w:p w:rsidR="006364E7" w:rsidRDefault="006364E7" w:rsidP="00B12B56">
      <w:pPr>
        <w:spacing w:after="0" w:line="240" w:lineRule="auto"/>
        <w:jc w:val="right"/>
        <w:rPr>
          <w:rFonts w:ascii="Times New Roman" w:hAnsi="Times New Roman" w:cs="Times New Roman"/>
          <w:sz w:val="28"/>
          <w:szCs w:val="28"/>
          <w:lang w:val="uk-UA"/>
        </w:rPr>
      </w:pPr>
    </w:p>
    <w:p w:rsidR="006364E7" w:rsidRDefault="006364E7" w:rsidP="00B12B56">
      <w:pPr>
        <w:spacing w:after="0" w:line="240" w:lineRule="auto"/>
        <w:jc w:val="right"/>
        <w:rPr>
          <w:rFonts w:ascii="Times New Roman" w:hAnsi="Times New Roman" w:cs="Times New Roman"/>
          <w:sz w:val="28"/>
          <w:szCs w:val="28"/>
          <w:lang w:val="uk-UA"/>
        </w:rPr>
      </w:pPr>
    </w:p>
    <w:p w:rsidR="006364E7" w:rsidRDefault="006364E7" w:rsidP="00B12B56">
      <w:pPr>
        <w:spacing w:after="0" w:line="240" w:lineRule="auto"/>
        <w:jc w:val="right"/>
        <w:rPr>
          <w:rFonts w:ascii="Times New Roman" w:hAnsi="Times New Roman" w:cs="Times New Roman"/>
          <w:sz w:val="28"/>
          <w:szCs w:val="28"/>
          <w:lang w:val="uk-UA"/>
        </w:rPr>
      </w:pPr>
    </w:p>
    <w:p w:rsidR="006364E7" w:rsidRDefault="006364E7" w:rsidP="00B12B56">
      <w:pPr>
        <w:spacing w:after="0" w:line="240" w:lineRule="auto"/>
        <w:jc w:val="right"/>
        <w:rPr>
          <w:rFonts w:ascii="Times New Roman" w:hAnsi="Times New Roman" w:cs="Times New Roman"/>
          <w:sz w:val="28"/>
          <w:szCs w:val="28"/>
          <w:lang w:val="uk-UA"/>
        </w:rPr>
      </w:pPr>
    </w:p>
    <w:p w:rsidR="006364E7" w:rsidRDefault="006364E7" w:rsidP="00B12B56">
      <w:pPr>
        <w:spacing w:after="0" w:line="240" w:lineRule="auto"/>
        <w:jc w:val="right"/>
        <w:rPr>
          <w:rFonts w:ascii="Times New Roman" w:hAnsi="Times New Roman" w:cs="Times New Roman"/>
          <w:sz w:val="28"/>
          <w:szCs w:val="28"/>
          <w:lang w:val="uk-UA"/>
        </w:rPr>
      </w:pPr>
    </w:p>
    <w:p w:rsidR="006364E7" w:rsidRDefault="006364E7" w:rsidP="00B12B56">
      <w:pPr>
        <w:spacing w:after="0" w:line="240" w:lineRule="auto"/>
        <w:jc w:val="right"/>
        <w:rPr>
          <w:rFonts w:ascii="Times New Roman" w:hAnsi="Times New Roman" w:cs="Times New Roman"/>
          <w:sz w:val="28"/>
          <w:szCs w:val="28"/>
          <w:lang w:val="uk-UA"/>
        </w:rPr>
      </w:pPr>
    </w:p>
    <w:p w:rsidR="006364E7" w:rsidRDefault="006364E7" w:rsidP="00B12B56">
      <w:pPr>
        <w:spacing w:after="0" w:line="240" w:lineRule="auto"/>
        <w:jc w:val="right"/>
        <w:rPr>
          <w:rFonts w:ascii="Times New Roman" w:hAnsi="Times New Roman" w:cs="Times New Roman"/>
          <w:sz w:val="28"/>
          <w:szCs w:val="28"/>
          <w:lang w:val="uk-UA"/>
        </w:rPr>
      </w:pPr>
    </w:p>
    <w:p w:rsidR="006364E7" w:rsidRDefault="006364E7" w:rsidP="00B12B56">
      <w:pPr>
        <w:spacing w:after="0" w:line="240" w:lineRule="auto"/>
        <w:jc w:val="right"/>
        <w:rPr>
          <w:rFonts w:ascii="Times New Roman" w:hAnsi="Times New Roman" w:cs="Times New Roman"/>
          <w:sz w:val="28"/>
          <w:szCs w:val="28"/>
          <w:lang w:val="uk-UA"/>
        </w:rPr>
      </w:pPr>
    </w:p>
    <w:p w:rsidR="006364E7" w:rsidRDefault="006364E7" w:rsidP="00B12B56">
      <w:pPr>
        <w:spacing w:after="0" w:line="240" w:lineRule="auto"/>
        <w:jc w:val="right"/>
        <w:rPr>
          <w:rFonts w:ascii="Times New Roman" w:hAnsi="Times New Roman" w:cs="Times New Roman"/>
          <w:sz w:val="28"/>
          <w:szCs w:val="28"/>
          <w:lang w:val="uk-UA"/>
        </w:rPr>
      </w:pPr>
    </w:p>
    <w:p w:rsidR="00B12B56" w:rsidRPr="002C01C3" w:rsidRDefault="00B12B56" w:rsidP="00B12B56">
      <w:pPr>
        <w:spacing w:after="0" w:line="240" w:lineRule="auto"/>
        <w:jc w:val="right"/>
        <w:rPr>
          <w:rFonts w:ascii="Times New Roman" w:hAnsi="Times New Roman" w:cs="Times New Roman"/>
          <w:sz w:val="28"/>
          <w:szCs w:val="28"/>
          <w:lang w:val="uk-UA"/>
        </w:rPr>
      </w:pPr>
      <w:r w:rsidRPr="002C01C3">
        <w:rPr>
          <w:rFonts w:ascii="Times New Roman" w:hAnsi="Times New Roman" w:cs="Times New Roman"/>
          <w:sz w:val="28"/>
          <w:szCs w:val="28"/>
          <w:lang w:val="uk-UA"/>
        </w:rPr>
        <w:t>Упорядник: методист з навчальних дисциплін</w:t>
      </w:r>
    </w:p>
    <w:p w:rsidR="00B12B56" w:rsidRPr="002C01C3" w:rsidRDefault="00B12B56" w:rsidP="00B12B56">
      <w:pPr>
        <w:spacing w:after="0" w:line="240" w:lineRule="auto"/>
        <w:jc w:val="right"/>
        <w:rPr>
          <w:rFonts w:ascii="Times New Roman" w:hAnsi="Times New Roman" w:cs="Times New Roman"/>
          <w:sz w:val="28"/>
          <w:szCs w:val="28"/>
          <w:lang w:val="uk-UA"/>
        </w:rPr>
      </w:pPr>
      <w:r w:rsidRPr="002C01C3">
        <w:rPr>
          <w:rFonts w:ascii="Times New Roman" w:hAnsi="Times New Roman" w:cs="Times New Roman"/>
          <w:sz w:val="28"/>
          <w:szCs w:val="28"/>
          <w:lang w:val="uk-UA"/>
        </w:rPr>
        <w:t>природничого циклу Любчак І.О.</w:t>
      </w:r>
    </w:p>
    <w:p w:rsidR="00B12B56" w:rsidRPr="002C01C3" w:rsidRDefault="00B12B56" w:rsidP="00B12B56">
      <w:pPr>
        <w:spacing w:after="0" w:line="240" w:lineRule="auto"/>
        <w:jc w:val="right"/>
        <w:rPr>
          <w:rFonts w:ascii="Times New Roman" w:hAnsi="Times New Roman" w:cs="Times New Roman"/>
          <w:sz w:val="24"/>
          <w:szCs w:val="24"/>
          <w:lang w:val="uk-UA"/>
        </w:rPr>
      </w:pPr>
    </w:p>
    <w:p w:rsidR="00B12B56" w:rsidRDefault="00B12B56" w:rsidP="00B12B56">
      <w:pPr>
        <w:spacing w:after="0"/>
        <w:jc w:val="center"/>
        <w:rPr>
          <w:rFonts w:ascii="Times New Roman" w:hAnsi="Times New Roman" w:cs="Times New Roman"/>
          <w:lang w:val="uk-UA"/>
        </w:rPr>
      </w:pPr>
    </w:p>
    <w:p w:rsidR="00B12B56" w:rsidRPr="002C01C3" w:rsidRDefault="00B12B56" w:rsidP="00B12B56">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серпень 2017</w:t>
      </w:r>
      <w:r w:rsidRPr="002C01C3">
        <w:rPr>
          <w:rFonts w:ascii="Times New Roman" w:hAnsi="Times New Roman" w:cs="Times New Roman"/>
          <w:sz w:val="24"/>
          <w:szCs w:val="24"/>
          <w:lang w:val="uk-UA"/>
        </w:rPr>
        <w:t xml:space="preserve"> </w:t>
      </w:r>
    </w:p>
    <w:p w:rsidR="00B12B56" w:rsidRDefault="00B12B56" w:rsidP="00B12B56">
      <w:pPr>
        <w:spacing w:after="0"/>
        <w:jc w:val="center"/>
        <w:rPr>
          <w:rFonts w:ascii="Times New Roman" w:hAnsi="Times New Roman" w:cs="Times New Roman"/>
          <w:sz w:val="24"/>
          <w:szCs w:val="24"/>
          <w:lang w:val="uk-UA"/>
        </w:rPr>
      </w:pPr>
      <w:r w:rsidRPr="002C01C3">
        <w:rPr>
          <w:rFonts w:ascii="Times New Roman" w:hAnsi="Times New Roman" w:cs="Times New Roman"/>
          <w:sz w:val="24"/>
          <w:szCs w:val="24"/>
          <w:lang w:val="uk-UA"/>
        </w:rPr>
        <w:t>м. Вінниця</w:t>
      </w:r>
    </w:p>
    <w:p w:rsidR="00B12B56" w:rsidRDefault="00B12B56" w:rsidP="00B12B56">
      <w:pPr>
        <w:spacing w:after="0" w:line="240" w:lineRule="auto"/>
        <w:jc w:val="center"/>
        <w:rPr>
          <w:rFonts w:ascii="Times New Roman" w:hAnsi="Times New Roman" w:cs="Times New Roman"/>
          <w:b/>
          <w:sz w:val="28"/>
          <w:szCs w:val="28"/>
          <w:lang w:val="uk-UA"/>
        </w:rPr>
      </w:pPr>
      <w:r w:rsidRPr="00DA7DFB">
        <w:rPr>
          <w:rFonts w:ascii="Times New Roman" w:hAnsi="Times New Roman" w:cs="Times New Roman"/>
          <w:b/>
          <w:sz w:val="28"/>
          <w:szCs w:val="28"/>
          <w:lang w:val="uk-UA"/>
        </w:rPr>
        <w:lastRenderedPageBreak/>
        <w:t>Методичні реком</w:t>
      </w:r>
      <w:r>
        <w:rPr>
          <w:rFonts w:ascii="Times New Roman" w:hAnsi="Times New Roman" w:cs="Times New Roman"/>
          <w:b/>
          <w:sz w:val="28"/>
          <w:szCs w:val="28"/>
          <w:lang w:val="uk-UA"/>
        </w:rPr>
        <w:t xml:space="preserve">ендації щодо вивчення хімії </w:t>
      </w:r>
      <w:r w:rsidRPr="00DA7DFB">
        <w:rPr>
          <w:rFonts w:ascii="Times New Roman" w:hAnsi="Times New Roman" w:cs="Times New Roman"/>
          <w:b/>
          <w:sz w:val="28"/>
          <w:szCs w:val="28"/>
          <w:lang w:val="uk-UA"/>
        </w:rPr>
        <w:t xml:space="preserve">в загальноосвітніх </w:t>
      </w:r>
      <w:bookmarkStart w:id="0" w:name="_GoBack"/>
      <w:bookmarkEnd w:id="0"/>
      <w:r w:rsidRPr="00DA7DFB">
        <w:rPr>
          <w:rFonts w:ascii="Times New Roman" w:hAnsi="Times New Roman" w:cs="Times New Roman"/>
          <w:b/>
          <w:sz w:val="28"/>
          <w:szCs w:val="28"/>
          <w:lang w:val="uk-UA"/>
        </w:rPr>
        <w:t>навчальних</w:t>
      </w:r>
      <w:r>
        <w:rPr>
          <w:rFonts w:ascii="Times New Roman" w:hAnsi="Times New Roman" w:cs="Times New Roman"/>
          <w:b/>
          <w:sz w:val="28"/>
          <w:szCs w:val="28"/>
          <w:lang w:val="uk-UA"/>
        </w:rPr>
        <w:t xml:space="preserve"> </w:t>
      </w:r>
      <w:r w:rsidRPr="00DA7DFB">
        <w:rPr>
          <w:rFonts w:ascii="Times New Roman" w:hAnsi="Times New Roman" w:cs="Times New Roman"/>
          <w:b/>
          <w:sz w:val="28"/>
          <w:szCs w:val="28"/>
          <w:lang w:val="uk-UA"/>
        </w:rPr>
        <w:t xml:space="preserve">закладах </w:t>
      </w:r>
    </w:p>
    <w:p w:rsidR="00B12B56" w:rsidRDefault="00B12B56" w:rsidP="00B12B5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у 2017-2018</w:t>
      </w:r>
      <w:r w:rsidRPr="00DA7DFB">
        <w:rPr>
          <w:rFonts w:ascii="Times New Roman" w:hAnsi="Times New Roman" w:cs="Times New Roman"/>
          <w:b/>
          <w:sz w:val="28"/>
          <w:szCs w:val="28"/>
          <w:lang w:val="uk-UA"/>
        </w:rPr>
        <w:t xml:space="preserve"> навчальному році</w:t>
      </w:r>
      <w:r>
        <w:rPr>
          <w:rFonts w:ascii="Times New Roman" w:hAnsi="Times New Roman" w:cs="Times New Roman"/>
          <w:b/>
          <w:sz w:val="28"/>
          <w:szCs w:val="28"/>
          <w:lang w:val="uk-UA"/>
        </w:rPr>
        <w:t xml:space="preserve"> </w:t>
      </w:r>
    </w:p>
    <w:p w:rsidR="000D49F9" w:rsidRDefault="000D49F9" w:rsidP="000D49F9">
      <w:pPr>
        <w:spacing w:after="0" w:line="240" w:lineRule="auto"/>
        <w:rPr>
          <w:rFonts w:ascii="Times New Roman" w:hAnsi="Times New Roman" w:cs="Times New Roman"/>
          <w:b/>
          <w:sz w:val="28"/>
          <w:szCs w:val="28"/>
          <w:lang w:val="uk-UA"/>
        </w:rPr>
      </w:pPr>
    </w:p>
    <w:p w:rsidR="00577A98" w:rsidRDefault="006364E7" w:rsidP="00BC6CDD">
      <w:pPr>
        <w:spacing w:after="0"/>
        <w:jc w:val="both"/>
        <w:rPr>
          <w:rFonts w:ascii="Times New Roman" w:hAnsi="Times New Roman"/>
          <w:sz w:val="28"/>
          <w:szCs w:val="28"/>
          <w:lang w:val="uk-UA"/>
        </w:rPr>
      </w:pPr>
      <w:r>
        <w:rPr>
          <w:rFonts w:ascii="Times New Roman" w:hAnsi="Times New Roman" w:cs="Times New Roman"/>
          <w:b/>
          <w:noProof/>
          <w:sz w:val="28"/>
          <w:szCs w:val="28"/>
          <w:lang w:eastAsia="ru-RU"/>
        </w:rPr>
        <w:drawing>
          <wp:anchor distT="0" distB="0" distL="114300" distR="114300" simplePos="0" relativeHeight="251661312" behindDoc="0" locked="0" layoutInCell="1" allowOverlap="1" wp14:anchorId="7E2DBD29" wp14:editId="3BBEBE23">
            <wp:simplePos x="0" y="0"/>
            <wp:positionH relativeFrom="column">
              <wp:posOffset>3491865</wp:posOffset>
            </wp:positionH>
            <wp:positionV relativeFrom="paragraph">
              <wp:posOffset>93345</wp:posOffset>
            </wp:positionV>
            <wp:extent cx="2457450" cy="1406525"/>
            <wp:effectExtent l="133350" t="57150" r="114300" b="136525"/>
            <wp:wrapSquare wrapText="bothSides"/>
            <wp:docPr id="2" name="Рисунок 2" descr="C:\Documents and Settings\Администратор\Рабочий стол\images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images (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406525"/>
                    </a:xfrm>
                    <a:prstGeom prst="roundRect">
                      <a:avLst>
                        <a:gd name="adj" fmla="val 16667"/>
                      </a:avLst>
                    </a:prstGeom>
                    <a:ln>
                      <a:solidFill>
                        <a:srgbClr val="0070C0"/>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BC6CDD">
        <w:rPr>
          <w:rFonts w:ascii="Times New Roman" w:hAnsi="Times New Roman"/>
          <w:sz w:val="28"/>
          <w:szCs w:val="28"/>
          <w:lang w:val="uk-UA"/>
        </w:rPr>
        <w:t xml:space="preserve">       </w:t>
      </w:r>
      <w:r w:rsidR="000D49F9">
        <w:rPr>
          <w:rFonts w:ascii="Times New Roman" w:hAnsi="Times New Roman"/>
          <w:sz w:val="28"/>
          <w:szCs w:val="28"/>
          <w:lang w:val="uk-UA"/>
        </w:rPr>
        <w:t xml:space="preserve">    </w:t>
      </w:r>
      <w:r w:rsidR="00BC6CDD" w:rsidRPr="00A5544B">
        <w:rPr>
          <w:rFonts w:ascii="Times New Roman" w:hAnsi="Times New Roman"/>
          <w:sz w:val="28"/>
          <w:szCs w:val="28"/>
        </w:rPr>
        <w:t xml:space="preserve">У 2017-2018 навчальному році в основній школі завершується перехід на навчальні програми, розроблені </w:t>
      </w:r>
      <w:r w:rsidR="00BC6CDD" w:rsidRPr="00A5544B">
        <w:rPr>
          <w:rFonts w:ascii="Times New Roman" w:hAnsi="Times New Roman"/>
          <w:bCs/>
          <w:sz w:val="28"/>
          <w:szCs w:val="28"/>
        </w:rPr>
        <w:t xml:space="preserve">відповідно до Державного стандарту базової і повної загальної середньої освіти, затвердженого </w:t>
      </w:r>
      <w:r w:rsidR="00BC6CDD" w:rsidRPr="00A5544B">
        <w:rPr>
          <w:rFonts w:ascii="Times New Roman" w:hAnsi="Times New Roman"/>
          <w:color w:val="000000"/>
          <w:sz w:val="28"/>
          <w:szCs w:val="28"/>
        </w:rPr>
        <w:t>Постановою Кабінету Міні</w:t>
      </w:r>
      <w:proofErr w:type="gramStart"/>
      <w:r w:rsidR="00BC6CDD" w:rsidRPr="00A5544B">
        <w:rPr>
          <w:rFonts w:ascii="Times New Roman" w:hAnsi="Times New Roman"/>
          <w:color w:val="000000"/>
          <w:sz w:val="28"/>
          <w:szCs w:val="28"/>
        </w:rPr>
        <w:t>стр</w:t>
      </w:r>
      <w:proofErr w:type="gramEnd"/>
      <w:r w:rsidR="00BC6CDD" w:rsidRPr="00A5544B">
        <w:rPr>
          <w:rFonts w:ascii="Times New Roman" w:hAnsi="Times New Roman"/>
          <w:color w:val="000000"/>
          <w:sz w:val="28"/>
          <w:szCs w:val="28"/>
        </w:rPr>
        <w:t xml:space="preserve">ів України від 23. 11. 2011 р. № 1392 і </w:t>
      </w:r>
      <w:r w:rsidR="00BC6CDD" w:rsidRPr="00A5544B">
        <w:rPr>
          <w:rFonts w:ascii="Times New Roman" w:hAnsi="Times New Roman"/>
          <w:sz w:val="28"/>
          <w:szCs w:val="28"/>
        </w:rPr>
        <w:t>затверджені наказом Міністерства освіти і науки України № 664 від 06.06.2012 року зі  змінами, затвердженими наказом Міністерства  освіти і науки України від 29.05.2015 № 585.</w:t>
      </w:r>
      <w:r w:rsidR="00BC6CDD">
        <w:rPr>
          <w:rFonts w:ascii="Times New Roman" w:hAnsi="Times New Roman"/>
          <w:sz w:val="28"/>
          <w:szCs w:val="28"/>
          <w:lang w:val="uk-UA"/>
        </w:rPr>
        <w:t xml:space="preserve"> </w:t>
      </w:r>
    </w:p>
    <w:p w:rsidR="00BC6CDD" w:rsidRPr="00BC6CDD" w:rsidRDefault="00BC6CDD" w:rsidP="00BC6CDD">
      <w:pPr>
        <w:shd w:val="clear" w:color="auto" w:fill="FFFFFF"/>
        <w:spacing w:after="0"/>
        <w:ind w:firstLine="709"/>
        <w:jc w:val="both"/>
        <w:rPr>
          <w:rFonts w:ascii="Times New Roman" w:hAnsi="Times New Roman"/>
          <w:sz w:val="28"/>
          <w:szCs w:val="28"/>
          <w:lang w:val="uk-UA"/>
        </w:rPr>
      </w:pPr>
      <w:r w:rsidRPr="00BC6CDD">
        <w:rPr>
          <w:rFonts w:ascii="Times New Roman" w:hAnsi="Times New Roman"/>
          <w:color w:val="1D2129"/>
          <w:sz w:val="28"/>
          <w:szCs w:val="28"/>
          <w:lang w:val="uk-UA" w:eastAsia="ru-RU"/>
        </w:rPr>
        <w:t xml:space="preserve">Відповідно до Концепції реалізації державної політики у сфері реформування загальної середньої освіти «Нова українська школа» у поточному році навчальні програми для 5-9 класів загальноосвітніх навчальних закладів були оновлені. </w:t>
      </w:r>
    </w:p>
    <w:p w:rsidR="00BC6CDD" w:rsidRPr="00A5544B" w:rsidRDefault="00BC6CDD" w:rsidP="00BC6CDD">
      <w:pPr>
        <w:spacing w:after="0"/>
        <w:ind w:left="5" w:right="5" w:firstLine="715"/>
        <w:jc w:val="both"/>
        <w:rPr>
          <w:rFonts w:ascii="Times New Roman" w:hAnsi="Times New Roman"/>
          <w:b/>
          <w:bCs/>
          <w:sz w:val="28"/>
          <w:szCs w:val="28"/>
        </w:rPr>
      </w:pPr>
      <w:r w:rsidRPr="00A5544B">
        <w:rPr>
          <w:rFonts w:ascii="Times New Roman" w:hAnsi="Times New Roman"/>
          <w:sz w:val="28"/>
          <w:szCs w:val="28"/>
        </w:rPr>
        <w:t xml:space="preserve">Таким чином, </w:t>
      </w:r>
      <w:r>
        <w:rPr>
          <w:rFonts w:ascii="Times New Roman" w:hAnsi="Times New Roman"/>
          <w:sz w:val="28"/>
          <w:szCs w:val="28"/>
        </w:rPr>
        <w:t>н</w:t>
      </w:r>
      <w:r w:rsidRPr="00A5544B">
        <w:rPr>
          <w:rFonts w:ascii="Times New Roman" w:hAnsi="Times New Roman"/>
          <w:sz w:val="28"/>
          <w:szCs w:val="28"/>
        </w:rPr>
        <w:t>авчання хімії у загальноосвітніх навчальних закладах у 2017/2018 навчальному році</w:t>
      </w:r>
      <w:r w:rsidRPr="00A5544B">
        <w:rPr>
          <w:rFonts w:ascii="Times New Roman" w:hAnsi="Times New Roman"/>
          <w:b/>
          <w:bCs/>
          <w:sz w:val="28"/>
          <w:szCs w:val="28"/>
        </w:rPr>
        <w:t xml:space="preserve"> </w:t>
      </w:r>
      <w:r w:rsidRPr="00A5544B">
        <w:rPr>
          <w:rFonts w:ascii="Times New Roman" w:hAnsi="Times New Roman"/>
          <w:sz w:val="28"/>
          <w:szCs w:val="28"/>
        </w:rPr>
        <w:t xml:space="preserve">здійснюватиметься за </w:t>
      </w:r>
      <w:proofErr w:type="gramStart"/>
      <w:r w:rsidRPr="00A5544B">
        <w:rPr>
          <w:rFonts w:ascii="Times New Roman" w:hAnsi="Times New Roman"/>
          <w:sz w:val="28"/>
          <w:szCs w:val="28"/>
        </w:rPr>
        <w:t>такими</w:t>
      </w:r>
      <w:proofErr w:type="gramEnd"/>
      <w:r w:rsidRPr="00A5544B">
        <w:rPr>
          <w:rFonts w:ascii="Times New Roman" w:hAnsi="Times New Roman"/>
          <w:sz w:val="28"/>
          <w:szCs w:val="28"/>
        </w:rPr>
        <w:t xml:space="preserve"> </w:t>
      </w:r>
      <w:r w:rsidRPr="00A5544B">
        <w:rPr>
          <w:rFonts w:ascii="Times New Roman" w:hAnsi="Times New Roman"/>
          <w:b/>
          <w:bCs/>
          <w:i/>
          <w:iCs/>
          <w:sz w:val="28"/>
          <w:szCs w:val="28"/>
        </w:rPr>
        <w:t>навчальними програмами</w:t>
      </w:r>
      <w:r w:rsidRPr="00A5544B">
        <w:rPr>
          <w:rFonts w:ascii="Times New Roman" w:hAnsi="Times New Roman"/>
          <w:b/>
          <w:bCs/>
          <w:sz w:val="28"/>
          <w:szCs w:val="28"/>
        </w:rPr>
        <w:t xml:space="preserve">: </w:t>
      </w:r>
    </w:p>
    <w:p w:rsidR="00BC6CDD" w:rsidRPr="00A5544B" w:rsidRDefault="00BC6CDD" w:rsidP="00BC6CDD">
      <w:pPr>
        <w:spacing w:after="0"/>
        <w:ind w:left="6" w:right="6" w:firstLine="714"/>
        <w:jc w:val="both"/>
        <w:rPr>
          <w:rFonts w:ascii="Times New Roman" w:hAnsi="Times New Roman"/>
          <w:sz w:val="28"/>
          <w:szCs w:val="28"/>
        </w:rPr>
      </w:pPr>
      <w:r w:rsidRPr="00A5544B">
        <w:rPr>
          <w:rFonts w:ascii="Times New Roman" w:hAnsi="Times New Roman"/>
          <w:sz w:val="28"/>
          <w:szCs w:val="28"/>
        </w:rPr>
        <w:t xml:space="preserve"> </w:t>
      </w:r>
      <w:r w:rsidRPr="00A5544B">
        <w:rPr>
          <w:rFonts w:ascii="Times New Roman" w:hAnsi="Times New Roman"/>
          <w:b/>
          <w:sz w:val="28"/>
          <w:szCs w:val="28"/>
        </w:rPr>
        <w:t>7 - 9 класи</w:t>
      </w:r>
      <w:r w:rsidRPr="00A5544B">
        <w:rPr>
          <w:rFonts w:ascii="Times New Roman" w:hAnsi="Times New Roman"/>
          <w:sz w:val="28"/>
          <w:szCs w:val="28"/>
        </w:rPr>
        <w:t xml:space="preserve"> – Програма для загальноосвітніх навчальних закладів. Хімія. 7-9 класи (оновлена), затверджена наказом МОН України від 07.06.2017 № 804. Програму розміщено на офіційному веб-сайті Мін</w:t>
      </w:r>
      <w:r>
        <w:rPr>
          <w:rFonts w:ascii="Times New Roman" w:hAnsi="Times New Roman"/>
          <w:sz w:val="28"/>
          <w:szCs w:val="28"/>
        </w:rPr>
        <w:t xml:space="preserve">істерства </w:t>
      </w:r>
      <w:r w:rsidRPr="00A5544B">
        <w:rPr>
          <w:rFonts w:ascii="Times New Roman" w:hAnsi="Times New Roman"/>
          <w:sz w:val="28"/>
          <w:szCs w:val="28"/>
        </w:rPr>
        <w:t>(</w:t>
      </w:r>
      <w:hyperlink r:id="rId9" w:history="1">
        <w:r w:rsidRPr="00B95FD1">
          <w:rPr>
            <w:rStyle w:val="a5"/>
            <w:rFonts w:ascii="Times New Roman" w:hAnsi="Times New Roman"/>
            <w:sz w:val="24"/>
            <w:szCs w:val="24"/>
          </w:rPr>
          <w:t>http://mon.gov.ua/activity/education/zagalna-serednya/navchalni-programi-5-9-klas-2017.html</w:t>
        </w:r>
      </w:hyperlink>
      <w:r w:rsidRPr="00A5544B">
        <w:rPr>
          <w:rFonts w:ascii="Times New Roman" w:hAnsi="Times New Roman"/>
          <w:sz w:val="28"/>
          <w:szCs w:val="28"/>
        </w:rPr>
        <w:t>)</w:t>
      </w:r>
    </w:p>
    <w:p w:rsidR="00BC6CDD" w:rsidRPr="00A5544B" w:rsidRDefault="00BC6CDD" w:rsidP="00BC6CDD">
      <w:pPr>
        <w:spacing w:after="0"/>
        <w:ind w:left="6" w:right="6" w:firstLine="714"/>
        <w:jc w:val="both"/>
        <w:rPr>
          <w:rFonts w:ascii="Times New Roman" w:hAnsi="Times New Roman"/>
          <w:sz w:val="28"/>
          <w:szCs w:val="28"/>
        </w:rPr>
      </w:pPr>
      <w:r w:rsidRPr="00A5544B">
        <w:rPr>
          <w:rFonts w:ascii="Times New Roman" w:hAnsi="Times New Roman"/>
          <w:b/>
          <w:sz w:val="28"/>
          <w:szCs w:val="28"/>
        </w:rPr>
        <w:t>8 - 9 класи з поглибленим вивченням хі</w:t>
      </w:r>
      <w:proofErr w:type="gramStart"/>
      <w:r w:rsidRPr="00A5544B">
        <w:rPr>
          <w:rFonts w:ascii="Times New Roman" w:hAnsi="Times New Roman"/>
          <w:b/>
          <w:sz w:val="28"/>
          <w:szCs w:val="28"/>
        </w:rPr>
        <w:t>м</w:t>
      </w:r>
      <w:proofErr w:type="gramEnd"/>
      <w:r w:rsidRPr="00A5544B">
        <w:rPr>
          <w:rFonts w:ascii="Times New Roman" w:hAnsi="Times New Roman"/>
          <w:b/>
          <w:sz w:val="28"/>
          <w:szCs w:val="28"/>
        </w:rPr>
        <w:t>ії</w:t>
      </w:r>
      <w:r w:rsidRPr="00A5544B">
        <w:rPr>
          <w:rFonts w:ascii="Times New Roman" w:hAnsi="Times New Roman"/>
          <w:sz w:val="28"/>
          <w:szCs w:val="28"/>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веб-сайті Міністерства  (</w:t>
      </w:r>
      <w:hyperlink r:id="rId10" w:history="1">
        <w:r w:rsidRPr="00B95FD1">
          <w:rPr>
            <w:rStyle w:val="a5"/>
            <w:rFonts w:ascii="Times New Roman" w:hAnsi="Times New Roman"/>
            <w:sz w:val="24"/>
            <w:szCs w:val="24"/>
          </w:rPr>
          <w:t>http://mon.gov.ua/activity/education/zagalna-serednya/navchalni-programy.html</w:t>
        </w:r>
      </w:hyperlink>
      <w:r>
        <w:rPr>
          <w:rFonts w:ascii="Times New Roman" w:hAnsi="Times New Roman"/>
          <w:sz w:val="24"/>
          <w:szCs w:val="24"/>
        </w:rPr>
        <w:t>)</w:t>
      </w:r>
      <w:r w:rsidRPr="00A5544B">
        <w:rPr>
          <w:rFonts w:ascii="Times New Roman" w:hAnsi="Times New Roman"/>
          <w:sz w:val="28"/>
          <w:szCs w:val="28"/>
        </w:rPr>
        <w:t>;</w:t>
      </w:r>
      <w:r w:rsidRPr="00A5544B">
        <w:rPr>
          <w:rFonts w:ascii="Times New Roman" w:hAnsi="Times New Roman"/>
          <w:sz w:val="28"/>
          <w:szCs w:val="28"/>
        </w:rPr>
        <w:tab/>
      </w:r>
    </w:p>
    <w:p w:rsidR="00BC6CDD" w:rsidRPr="00A5544B" w:rsidRDefault="00BC6CDD" w:rsidP="00BC6CDD">
      <w:pPr>
        <w:spacing w:after="0"/>
        <w:ind w:left="6" w:right="6" w:firstLine="714"/>
        <w:jc w:val="both"/>
        <w:rPr>
          <w:rFonts w:ascii="Times New Roman" w:hAnsi="Times New Roman"/>
          <w:sz w:val="28"/>
          <w:szCs w:val="28"/>
        </w:rPr>
      </w:pPr>
      <w:r w:rsidRPr="00A5544B">
        <w:rPr>
          <w:rFonts w:ascii="Times New Roman" w:hAnsi="Times New Roman"/>
          <w:b/>
          <w:sz w:val="28"/>
          <w:szCs w:val="28"/>
        </w:rPr>
        <w:t>10-11 класи</w:t>
      </w:r>
      <w:r w:rsidRPr="00A5544B">
        <w:rPr>
          <w:rFonts w:ascii="Times New Roman" w:hAnsi="Times New Roman"/>
          <w:sz w:val="28"/>
          <w:szCs w:val="28"/>
        </w:rPr>
        <w:t xml:space="preserve">: </w:t>
      </w:r>
    </w:p>
    <w:p w:rsidR="00BC6CDD" w:rsidRPr="00A5544B" w:rsidRDefault="00BC6CDD" w:rsidP="00BC6CDD">
      <w:pPr>
        <w:numPr>
          <w:ilvl w:val="0"/>
          <w:numId w:val="1"/>
        </w:numPr>
        <w:spacing w:after="0"/>
        <w:ind w:left="0" w:firstLine="709"/>
        <w:jc w:val="both"/>
        <w:rPr>
          <w:rFonts w:ascii="Times New Roman" w:hAnsi="Times New Roman"/>
          <w:kern w:val="32"/>
          <w:sz w:val="28"/>
          <w:szCs w:val="28"/>
        </w:rPr>
      </w:pPr>
      <w:r w:rsidRPr="00A5544B">
        <w:rPr>
          <w:rFonts w:ascii="Times New Roman" w:hAnsi="Times New Roman"/>
          <w:sz w:val="28"/>
          <w:szCs w:val="28"/>
        </w:rPr>
        <w:t xml:space="preserve">Програма з хімії для 10–11 класів загальноосвітніх навчальних закладів. </w:t>
      </w:r>
      <w:proofErr w:type="gramStart"/>
      <w:r w:rsidRPr="00D449F3">
        <w:rPr>
          <w:rFonts w:ascii="Times New Roman" w:hAnsi="Times New Roman"/>
          <w:b/>
          <w:i/>
          <w:sz w:val="28"/>
          <w:szCs w:val="28"/>
        </w:rPr>
        <w:t>Р</w:t>
      </w:r>
      <w:proofErr w:type="gramEnd"/>
      <w:r w:rsidRPr="00D449F3">
        <w:rPr>
          <w:rFonts w:ascii="Times New Roman" w:hAnsi="Times New Roman"/>
          <w:b/>
          <w:i/>
          <w:sz w:val="28"/>
          <w:szCs w:val="28"/>
        </w:rPr>
        <w:t>івень стандарту</w:t>
      </w:r>
      <w:r w:rsidRPr="00A5544B">
        <w:rPr>
          <w:rFonts w:ascii="Times New Roman" w:hAnsi="Times New Roman"/>
          <w:sz w:val="28"/>
          <w:szCs w:val="28"/>
        </w:rPr>
        <w:t xml:space="preserve"> </w:t>
      </w:r>
      <w:r w:rsidRPr="00A5544B">
        <w:rPr>
          <w:rFonts w:ascii="Times New Roman" w:hAnsi="Times New Roman"/>
          <w:kern w:val="32"/>
          <w:sz w:val="28"/>
          <w:szCs w:val="28"/>
        </w:rPr>
        <w:t xml:space="preserve"> (зі змінами, затвердженими наказом МОН України від 14.07.2016 № 826). </w:t>
      </w:r>
      <w:r w:rsidRPr="00A5544B">
        <w:rPr>
          <w:rFonts w:ascii="Times New Roman" w:hAnsi="Times New Roman"/>
          <w:sz w:val="28"/>
          <w:szCs w:val="28"/>
        </w:rPr>
        <w:t>Програму</w:t>
      </w:r>
      <w:r w:rsidRPr="00A5544B">
        <w:rPr>
          <w:rFonts w:ascii="Times New Roman" w:hAnsi="Times New Roman"/>
          <w:kern w:val="32"/>
          <w:sz w:val="28"/>
          <w:szCs w:val="28"/>
        </w:rPr>
        <w:t xml:space="preserve"> розміщено на </w:t>
      </w:r>
      <w:r w:rsidRPr="00A5544B">
        <w:rPr>
          <w:rFonts w:ascii="Times New Roman" w:hAnsi="Times New Roman"/>
          <w:sz w:val="28"/>
          <w:szCs w:val="28"/>
        </w:rPr>
        <w:t xml:space="preserve">офіційному веб-сайті Міністерства  </w:t>
      </w:r>
      <w:r w:rsidRPr="00A5544B">
        <w:rPr>
          <w:rFonts w:ascii="Times New Roman" w:hAnsi="Times New Roman"/>
          <w:kern w:val="32"/>
          <w:sz w:val="28"/>
          <w:szCs w:val="28"/>
        </w:rPr>
        <w:t>(</w:t>
      </w:r>
      <w:hyperlink r:id="rId11" w:history="1">
        <w:r w:rsidRPr="00EF49DC">
          <w:rPr>
            <w:rStyle w:val="a5"/>
            <w:rFonts w:ascii="Times New Roman" w:hAnsi="Times New Roman"/>
            <w:kern w:val="32"/>
            <w:sz w:val="24"/>
            <w:szCs w:val="24"/>
          </w:rPr>
          <w:t>http://mon.gov.ua/activity/education/zagalna-serednya/navchalni-programy.html</w:t>
        </w:r>
      </w:hyperlink>
      <w:proofErr w:type="gramStart"/>
      <w:r>
        <w:rPr>
          <w:rFonts w:ascii="Times New Roman" w:hAnsi="Times New Roman"/>
          <w:kern w:val="32"/>
          <w:sz w:val="24"/>
          <w:szCs w:val="24"/>
        </w:rPr>
        <w:t xml:space="preserve"> </w:t>
      </w:r>
      <w:r w:rsidRPr="00A5544B">
        <w:rPr>
          <w:rFonts w:ascii="Times New Roman" w:hAnsi="Times New Roman"/>
          <w:kern w:val="32"/>
          <w:sz w:val="28"/>
          <w:szCs w:val="28"/>
        </w:rPr>
        <w:t>)</w:t>
      </w:r>
      <w:proofErr w:type="gramEnd"/>
      <w:r w:rsidRPr="00A5544B">
        <w:rPr>
          <w:rFonts w:ascii="Times New Roman" w:hAnsi="Times New Roman"/>
          <w:kern w:val="32"/>
          <w:sz w:val="28"/>
          <w:szCs w:val="28"/>
        </w:rPr>
        <w:t>;</w:t>
      </w:r>
    </w:p>
    <w:p w:rsidR="00BC6CDD" w:rsidRPr="00A5544B" w:rsidRDefault="00BC6CDD" w:rsidP="00BC6CDD">
      <w:pPr>
        <w:numPr>
          <w:ilvl w:val="0"/>
          <w:numId w:val="1"/>
        </w:numPr>
        <w:spacing w:after="0"/>
        <w:ind w:left="0" w:firstLine="709"/>
        <w:jc w:val="both"/>
        <w:rPr>
          <w:rFonts w:ascii="Times New Roman" w:hAnsi="Times New Roman"/>
          <w:kern w:val="32"/>
          <w:sz w:val="28"/>
          <w:szCs w:val="28"/>
        </w:rPr>
      </w:pPr>
      <w:r w:rsidRPr="00A5544B">
        <w:rPr>
          <w:rFonts w:ascii="Times New Roman" w:hAnsi="Times New Roman"/>
          <w:sz w:val="28"/>
          <w:szCs w:val="28"/>
        </w:rPr>
        <w:lastRenderedPageBreak/>
        <w:t xml:space="preserve">Програма з хімії для 10–11 класів загальноосвітніх навчальних закладів. </w:t>
      </w:r>
      <w:r w:rsidRPr="00D449F3">
        <w:rPr>
          <w:rFonts w:ascii="Times New Roman" w:hAnsi="Times New Roman"/>
          <w:b/>
          <w:i/>
          <w:sz w:val="28"/>
          <w:szCs w:val="28"/>
        </w:rPr>
        <w:t xml:space="preserve">Академічний </w:t>
      </w:r>
      <w:proofErr w:type="gramStart"/>
      <w:r w:rsidRPr="00D449F3">
        <w:rPr>
          <w:rFonts w:ascii="Times New Roman" w:hAnsi="Times New Roman"/>
          <w:b/>
          <w:i/>
          <w:sz w:val="28"/>
          <w:szCs w:val="28"/>
        </w:rPr>
        <w:t>р</w:t>
      </w:r>
      <w:proofErr w:type="gramEnd"/>
      <w:r w:rsidRPr="00D449F3">
        <w:rPr>
          <w:rFonts w:ascii="Times New Roman" w:hAnsi="Times New Roman"/>
          <w:b/>
          <w:i/>
          <w:sz w:val="28"/>
          <w:szCs w:val="28"/>
        </w:rPr>
        <w:t>івень</w:t>
      </w:r>
      <w:r w:rsidRPr="00A5544B">
        <w:rPr>
          <w:rFonts w:ascii="Times New Roman" w:hAnsi="Times New Roman"/>
          <w:sz w:val="28"/>
          <w:szCs w:val="28"/>
        </w:rPr>
        <w:t xml:space="preserve"> (затверджена наказом МОН України від 28.10.2010 № 1021); </w:t>
      </w:r>
    </w:p>
    <w:p w:rsidR="00BC6CDD" w:rsidRPr="00A5544B" w:rsidRDefault="00BC6CDD" w:rsidP="00BC6CDD">
      <w:pPr>
        <w:numPr>
          <w:ilvl w:val="0"/>
          <w:numId w:val="1"/>
        </w:numPr>
        <w:spacing w:after="0"/>
        <w:ind w:left="0" w:firstLine="709"/>
        <w:jc w:val="both"/>
        <w:rPr>
          <w:rFonts w:ascii="Times New Roman" w:hAnsi="Times New Roman"/>
          <w:kern w:val="32"/>
          <w:sz w:val="28"/>
          <w:szCs w:val="28"/>
        </w:rPr>
      </w:pPr>
      <w:r w:rsidRPr="00A5544B">
        <w:rPr>
          <w:rFonts w:ascii="Times New Roman" w:hAnsi="Times New Roman"/>
          <w:sz w:val="28"/>
          <w:szCs w:val="28"/>
        </w:rPr>
        <w:t xml:space="preserve">Програма з хімії для 10–11 класів загальноосвітніх навчальних закладів. </w:t>
      </w:r>
      <w:proofErr w:type="gramStart"/>
      <w:r w:rsidRPr="00D449F3">
        <w:rPr>
          <w:rFonts w:ascii="Times New Roman" w:hAnsi="Times New Roman"/>
          <w:b/>
          <w:i/>
          <w:sz w:val="28"/>
          <w:szCs w:val="28"/>
        </w:rPr>
        <w:t>Проф</w:t>
      </w:r>
      <w:proofErr w:type="gramEnd"/>
      <w:r w:rsidRPr="00D449F3">
        <w:rPr>
          <w:rFonts w:ascii="Times New Roman" w:hAnsi="Times New Roman"/>
          <w:b/>
          <w:i/>
          <w:sz w:val="28"/>
          <w:szCs w:val="28"/>
        </w:rPr>
        <w:t>ільний рівень</w:t>
      </w:r>
      <w:r w:rsidRPr="00A5544B">
        <w:rPr>
          <w:rFonts w:ascii="Times New Roman" w:hAnsi="Times New Roman"/>
          <w:sz w:val="28"/>
          <w:szCs w:val="28"/>
        </w:rPr>
        <w:t xml:space="preserve"> (затверджена наказом МОН України від 28.10.2010 № 1021); </w:t>
      </w:r>
    </w:p>
    <w:p w:rsidR="00BC6CDD" w:rsidRPr="00A5544B" w:rsidRDefault="00BC6CDD" w:rsidP="00BC6CDD">
      <w:pPr>
        <w:numPr>
          <w:ilvl w:val="0"/>
          <w:numId w:val="1"/>
        </w:numPr>
        <w:spacing w:after="0"/>
        <w:ind w:left="0" w:firstLine="709"/>
        <w:jc w:val="both"/>
        <w:rPr>
          <w:rFonts w:ascii="Times New Roman" w:hAnsi="Times New Roman"/>
          <w:kern w:val="32"/>
          <w:sz w:val="28"/>
          <w:szCs w:val="28"/>
        </w:rPr>
      </w:pPr>
      <w:r w:rsidRPr="00A5544B">
        <w:rPr>
          <w:rFonts w:ascii="Times New Roman" w:hAnsi="Times New Roman"/>
          <w:sz w:val="28"/>
          <w:szCs w:val="28"/>
        </w:rPr>
        <w:t>Програма з хі</w:t>
      </w:r>
      <w:proofErr w:type="gramStart"/>
      <w:r w:rsidRPr="00A5544B">
        <w:rPr>
          <w:rFonts w:ascii="Times New Roman" w:hAnsi="Times New Roman"/>
          <w:sz w:val="28"/>
          <w:szCs w:val="28"/>
        </w:rPr>
        <w:t>м</w:t>
      </w:r>
      <w:proofErr w:type="gramEnd"/>
      <w:r w:rsidRPr="00A5544B">
        <w:rPr>
          <w:rFonts w:ascii="Times New Roman" w:hAnsi="Times New Roman"/>
          <w:sz w:val="28"/>
          <w:szCs w:val="28"/>
        </w:rPr>
        <w:t xml:space="preserve">ії для 10–11 класів загальноосвітніх навчальних закладів. </w:t>
      </w:r>
      <w:r w:rsidRPr="00D449F3">
        <w:rPr>
          <w:rFonts w:ascii="Times New Roman" w:hAnsi="Times New Roman"/>
          <w:b/>
          <w:i/>
          <w:sz w:val="28"/>
          <w:szCs w:val="28"/>
        </w:rPr>
        <w:t>Поглиблене вивчення</w:t>
      </w:r>
      <w:r w:rsidRPr="00A5544B">
        <w:rPr>
          <w:rFonts w:ascii="Times New Roman" w:hAnsi="Times New Roman"/>
          <w:sz w:val="28"/>
          <w:szCs w:val="28"/>
        </w:rPr>
        <w:t xml:space="preserve"> (затверджена наказом МОН України від 28.10.2010 № 1021). </w:t>
      </w:r>
    </w:p>
    <w:p w:rsidR="00BC6CDD" w:rsidRPr="00A5544B" w:rsidRDefault="00BC6CDD" w:rsidP="00BC6CDD">
      <w:pPr>
        <w:spacing w:after="0"/>
        <w:ind w:firstLine="709"/>
        <w:jc w:val="both"/>
        <w:rPr>
          <w:rFonts w:ascii="Times New Roman" w:hAnsi="Times New Roman"/>
          <w:sz w:val="28"/>
          <w:szCs w:val="28"/>
        </w:rPr>
      </w:pPr>
      <w:r w:rsidRPr="00A5544B">
        <w:rPr>
          <w:rFonts w:ascii="Times New Roman" w:hAnsi="Times New Roman"/>
          <w:sz w:val="28"/>
          <w:szCs w:val="28"/>
        </w:rPr>
        <w:t xml:space="preserve">Програми з хімії  для 10–11 класів загальноосвітніх навчальних закладів академічного, </w:t>
      </w:r>
      <w:proofErr w:type="gramStart"/>
      <w:r w:rsidRPr="00A5544B">
        <w:rPr>
          <w:rFonts w:ascii="Times New Roman" w:hAnsi="Times New Roman"/>
          <w:sz w:val="28"/>
          <w:szCs w:val="28"/>
        </w:rPr>
        <w:t>проф</w:t>
      </w:r>
      <w:proofErr w:type="gramEnd"/>
      <w:r w:rsidRPr="00A5544B">
        <w:rPr>
          <w:rFonts w:ascii="Times New Roman" w:hAnsi="Times New Roman"/>
          <w:sz w:val="28"/>
          <w:szCs w:val="28"/>
        </w:rPr>
        <w:t xml:space="preserve">ільного рівнів та для поглибленого вивчення надруковано у збірнику  «Хімія. Програми для профільного навчання учнів загальноосвітніх навчальних закладів: рівень стандарту, академічний рівень, профільний рівень та поглиблене вивчення. 10-11 класи» – Тернопіль: Мандрівець, 2011, а також розміщено </w:t>
      </w:r>
      <w:r w:rsidRPr="00A5544B">
        <w:rPr>
          <w:rFonts w:ascii="Times New Roman" w:hAnsi="Times New Roman"/>
          <w:kern w:val="32"/>
          <w:sz w:val="28"/>
          <w:szCs w:val="28"/>
        </w:rPr>
        <w:t xml:space="preserve">на </w:t>
      </w:r>
      <w:r w:rsidRPr="00A5544B">
        <w:rPr>
          <w:rFonts w:ascii="Times New Roman" w:hAnsi="Times New Roman"/>
          <w:sz w:val="28"/>
          <w:szCs w:val="28"/>
        </w:rPr>
        <w:t>офіційному веб-сайті Міністерства</w:t>
      </w:r>
      <w:r>
        <w:rPr>
          <w:rFonts w:ascii="Times New Roman" w:hAnsi="Times New Roman"/>
          <w:sz w:val="28"/>
          <w:szCs w:val="28"/>
        </w:rPr>
        <w:t xml:space="preserve"> </w:t>
      </w:r>
      <w:r w:rsidRPr="00A5544B">
        <w:rPr>
          <w:rFonts w:ascii="Times New Roman" w:hAnsi="Times New Roman"/>
          <w:sz w:val="28"/>
          <w:szCs w:val="28"/>
        </w:rPr>
        <w:t>(</w:t>
      </w:r>
      <w:hyperlink r:id="rId12" w:history="1">
        <w:r w:rsidRPr="00B95FD1">
          <w:rPr>
            <w:rStyle w:val="a5"/>
            <w:rFonts w:ascii="Times New Roman" w:hAnsi="Times New Roman"/>
            <w:sz w:val="24"/>
            <w:szCs w:val="24"/>
          </w:rPr>
          <w:t>http://mon.gov.ua/activity/education/zagalna-serednya/navchalni-programy.html</w:t>
        </w:r>
      </w:hyperlink>
      <w:r w:rsidRPr="00A5544B">
        <w:rPr>
          <w:rFonts w:ascii="Times New Roman" w:hAnsi="Times New Roman"/>
          <w:sz w:val="28"/>
          <w:szCs w:val="28"/>
        </w:rPr>
        <w:t>).</w:t>
      </w:r>
    </w:p>
    <w:p w:rsidR="00BC6CDD" w:rsidRPr="00A5544B" w:rsidRDefault="00BC6CDD" w:rsidP="00BC6CDD">
      <w:pPr>
        <w:spacing w:after="0"/>
        <w:ind w:firstLine="709"/>
        <w:jc w:val="both"/>
        <w:rPr>
          <w:rFonts w:ascii="Times New Roman" w:hAnsi="Times New Roman"/>
          <w:sz w:val="28"/>
          <w:szCs w:val="28"/>
        </w:rPr>
      </w:pPr>
      <w:r w:rsidRPr="00A5544B">
        <w:rPr>
          <w:rFonts w:ascii="Times New Roman" w:hAnsi="Times New Roman"/>
          <w:sz w:val="28"/>
          <w:szCs w:val="28"/>
        </w:rPr>
        <w:t xml:space="preserve">Програми позбавлені  поурочного поділу. Вчитель може самостійно розподіляти навчальні години і визначати </w:t>
      </w:r>
      <w:proofErr w:type="gramStart"/>
      <w:r w:rsidRPr="00A5544B">
        <w:rPr>
          <w:rFonts w:ascii="Times New Roman" w:hAnsi="Times New Roman"/>
          <w:sz w:val="28"/>
          <w:szCs w:val="28"/>
        </w:rPr>
        <w:t>посл</w:t>
      </w:r>
      <w:proofErr w:type="gramEnd"/>
      <w:r w:rsidRPr="00A5544B">
        <w:rPr>
          <w:rFonts w:ascii="Times New Roman" w:hAnsi="Times New Roman"/>
          <w:sz w:val="28"/>
          <w:szCs w:val="28"/>
        </w:rPr>
        <w:t xml:space="preserve">ідовність розкриття навчального матеріалу в межах окремої теми, але так, щоб не порушувалась логіка.  </w:t>
      </w:r>
    </w:p>
    <w:p w:rsidR="00BC6CDD" w:rsidRPr="00A5544B" w:rsidRDefault="00BC6CDD" w:rsidP="00BC6CDD">
      <w:pPr>
        <w:spacing w:after="0" w:line="240" w:lineRule="auto"/>
        <w:ind w:firstLine="709"/>
        <w:jc w:val="both"/>
        <w:rPr>
          <w:rFonts w:ascii="Times New Roman" w:hAnsi="Times New Roman"/>
          <w:kern w:val="32"/>
          <w:sz w:val="28"/>
          <w:szCs w:val="28"/>
        </w:rPr>
      </w:pPr>
    </w:p>
    <w:p w:rsidR="00BC6CDD" w:rsidRPr="00A5544B" w:rsidRDefault="00BC6CDD" w:rsidP="00BC6CDD">
      <w:pPr>
        <w:spacing w:after="0"/>
        <w:ind w:firstLine="709"/>
        <w:jc w:val="both"/>
        <w:rPr>
          <w:rFonts w:ascii="Times New Roman" w:hAnsi="Times New Roman"/>
          <w:sz w:val="28"/>
          <w:szCs w:val="28"/>
          <w:lang w:eastAsia="ru-RU"/>
        </w:rPr>
      </w:pPr>
      <w:proofErr w:type="gramStart"/>
      <w:r w:rsidRPr="00A5544B">
        <w:rPr>
          <w:rFonts w:ascii="Times New Roman" w:hAnsi="Times New Roman"/>
          <w:sz w:val="28"/>
          <w:szCs w:val="28"/>
        </w:rPr>
        <w:t>Відповідно до Типових навчальних планів загаль</w:t>
      </w:r>
      <w:r>
        <w:rPr>
          <w:rFonts w:ascii="Times New Roman" w:hAnsi="Times New Roman"/>
          <w:sz w:val="28"/>
          <w:szCs w:val="28"/>
        </w:rPr>
        <w:t xml:space="preserve">ноосвітніх навчальних закладів </w:t>
      </w:r>
      <w:r w:rsidRPr="00A5544B">
        <w:rPr>
          <w:rFonts w:ascii="Times New Roman" w:hAnsi="Times New Roman"/>
          <w:sz w:val="28"/>
          <w:szCs w:val="28"/>
        </w:rPr>
        <w:t>II ступеня, затверджених наказом Міністерства освіти і науки України від 03.04.2</w:t>
      </w:r>
      <w:r>
        <w:rPr>
          <w:rFonts w:ascii="Times New Roman" w:hAnsi="Times New Roman"/>
          <w:sz w:val="28"/>
          <w:szCs w:val="28"/>
        </w:rPr>
        <w:t xml:space="preserve">012 р. </w:t>
      </w:r>
      <w:r w:rsidRPr="00A5544B">
        <w:rPr>
          <w:rFonts w:ascii="Times New Roman" w:hAnsi="Times New Roman"/>
          <w:sz w:val="28"/>
          <w:szCs w:val="28"/>
        </w:rPr>
        <w:t xml:space="preserve">№ 409 </w:t>
      </w:r>
      <w:r w:rsidRPr="00A5544B">
        <w:rPr>
          <w:rFonts w:ascii="Times New Roman" w:hAnsi="Times New Roman"/>
          <w:sz w:val="28"/>
          <w:szCs w:val="28"/>
          <w:lang w:eastAsia="ru-RU"/>
        </w:rPr>
        <w:t xml:space="preserve">(в редакції наказу Міністерства освіти і науки України від 29.05.2014 р. № 664), у всіх загальноосвітніх навчальних закладах </w:t>
      </w:r>
      <w:r w:rsidRPr="00A5544B">
        <w:rPr>
          <w:rFonts w:ascii="Times New Roman" w:hAnsi="Times New Roman"/>
          <w:sz w:val="28"/>
          <w:szCs w:val="28"/>
        </w:rPr>
        <w:t xml:space="preserve">(додатки 1 - 13) </w:t>
      </w:r>
      <w:r w:rsidRPr="00A5544B">
        <w:rPr>
          <w:rFonts w:ascii="Times New Roman" w:hAnsi="Times New Roman"/>
          <w:sz w:val="28"/>
          <w:szCs w:val="28"/>
          <w:lang w:eastAsia="ru-RU"/>
        </w:rPr>
        <w:t>хім</w:t>
      </w:r>
      <w:proofErr w:type="gramEnd"/>
      <w:r w:rsidRPr="00A5544B">
        <w:rPr>
          <w:rFonts w:ascii="Times New Roman" w:hAnsi="Times New Roman"/>
          <w:sz w:val="28"/>
          <w:szCs w:val="28"/>
          <w:lang w:eastAsia="ru-RU"/>
        </w:rPr>
        <w:t>ія вивчається:</w:t>
      </w:r>
    </w:p>
    <w:p w:rsidR="00BC6CDD" w:rsidRPr="00A5544B" w:rsidRDefault="00BC6CDD" w:rsidP="00BC6CDD">
      <w:pPr>
        <w:spacing w:after="0"/>
        <w:ind w:firstLine="709"/>
        <w:jc w:val="both"/>
        <w:rPr>
          <w:rFonts w:ascii="Times New Roman" w:hAnsi="Times New Roman"/>
          <w:sz w:val="28"/>
          <w:szCs w:val="28"/>
          <w:lang w:eastAsia="ru-RU"/>
        </w:rPr>
      </w:pPr>
      <w:r w:rsidRPr="00A5544B">
        <w:rPr>
          <w:rFonts w:ascii="Times New Roman" w:hAnsi="Times New Roman"/>
          <w:sz w:val="28"/>
          <w:szCs w:val="28"/>
          <w:lang w:eastAsia="ru-RU"/>
        </w:rPr>
        <w:t xml:space="preserve"> у 7 класі - 1,5 години на тиждень,</w:t>
      </w:r>
    </w:p>
    <w:p w:rsidR="00BC6CDD" w:rsidRPr="00A5544B" w:rsidRDefault="00BC6CDD" w:rsidP="00BC6CDD">
      <w:pPr>
        <w:spacing w:after="0"/>
        <w:ind w:firstLine="709"/>
        <w:jc w:val="both"/>
        <w:rPr>
          <w:rFonts w:ascii="Times New Roman" w:hAnsi="Times New Roman"/>
          <w:sz w:val="28"/>
          <w:szCs w:val="28"/>
          <w:lang w:eastAsia="ru-RU"/>
        </w:rPr>
      </w:pPr>
      <w:r w:rsidRPr="00A5544B">
        <w:rPr>
          <w:rFonts w:ascii="Times New Roman" w:hAnsi="Times New Roman"/>
          <w:sz w:val="28"/>
          <w:szCs w:val="28"/>
          <w:lang w:eastAsia="ru-RU"/>
        </w:rPr>
        <w:t xml:space="preserve"> у 8 класі - 2 години на тиждень,</w:t>
      </w:r>
    </w:p>
    <w:p w:rsidR="00BC6CDD" w:rsidRPr="00A5544B" w:rsidRDefault="00BC6CDD" w:rsidP="00BC6CDD">
      <w:pPr>
        <w:spacing w:after="0"/>
        <w:ind w:firstLine="709"/>
        <w:jc w:val="both"/>
        <w:rPr>
          <w:rFonts w:ascii="Times New Roman" w:hAnsi="Times New Roman"/>
          <w:sz w:val="28"/>
          <w:szCs w:val="28"/>
          <w:lang w:eastAsia="ru-RU"/>
        </w:rPr>
      </w:pPr>
      <w:r w:rsidRPr="00A5544B">
        <w:rPr>
          <w:rFonts w:ascii="Times New Roman" w:hAnsi="Times New Roman"/>
          <w:sz w:val="28"/>
          <w:szCs w:val="28"/>
          <w:lang w:eastAsia="ru-RU"/>
        </w:rPr>
        <w:t xml:space="preserve"> у 9 класі – 2 години на тиждень.</w:t>
      </w:r>
    </w:p>
    <w:p w:rsidR="00BC6CDD" w:rsidRPr="00A5544B" w:rsidRDefault="00BC6CDD" w:rsidP="00BC6CDD">
      <w:pPr>
        <w:spacing w:after="0"/>
        <w:ind w:firstLine="709"/>
        <w:jc w:val="both"/>
        <w:rPr>
          <w:rFonts w:ascii="Times New Roman" w:hAnsi="Times New Roman"/>
          <w:sz w:val="28"/>
          <w:szCs w:val="28"/>
          <w:lang w:eastAsia="ru-RU"/>
        </w:rPr>
      </w:pPr>
      <w:r w:rsidRPr="00A5544B">
        <w:rPr>
          <w:rFonts w:ascii="Times New Roman" w:hAnsi="Times New Roman"/>
          <w:sz w:val="28"/>
          <w:szCs w:val="28"/>
        </w:rPr>
        <w:t xml:space="preserve">У вечірніх </w:t>
      </w:r>
      <w:r w:rsidRPr="00A5544B">
        <w:rPr>
          <w:rFonts w:ascii="Times New Roman" w:hAnsi="Times New Roman"/>
          <w:sz w:val="28"/>
          <w:szCs w:val="28"/>
          <w:lang w:eastAsia="ru-RU"/>
        </w:rPr>
        <w:t xml:space="preserve">(змінних) загальноосвітніх </w:t>
      </w:r>
      <w:proofErr w:type="gramStart"/>
      <w:r w:rsidRPr="00A5544B">
        <w:rPr>
          <w:rFonts w:ascii="Times New Roman" w:hAnsi="Times New Roman"/>
          <w:sz w:val="28"/>
          <w:szCs w:val="28"/>
          <w:lang w:eastAsia="ru-RU"/>
        </w:rPr>
        <w:t>школах</w:t>
      </w:r>
      <w:proofErr w:type="gramEnd"/>
      <w:r w:rsidRPr="00A5544B">
        <w:rPr>
          <w:rFonts w:ascii="Times New Roman" w:hAnsi="Times New Roman"/>
          <w:sz w:val="28"/>
          <w:szCs w:val="28"/>
          <w:lang w:eastAsia="ru-RU"/>
        </w:rPr>
        <w:t xml:space="preserve"> з</w:t>
      </w:r>
      <w:r w:rsidRPr="00A5544B">
        <w:rPr>
          <w:rFonts w:ascii="Times New Roman" w:hAnsi="Times New Roman"/>
          <w:i/>
          <w:sz w:val="28"/>
          <w:szCs w:val="28"/>
          <w:lang w:eastAsia="ru-RU"/>
        </w:rPr>
        <w:t xml:space="preserve"> очною формою навчання</w:t>
      </w:r>
      <w:r w:rsidRPr="00A5544B">
        <w:rPr>
          <w:rFonts w:ascii="Times New Roman" w:hAnsi="Times New Roman"/>
          <w:sz w:val="28"/>
          <w:szCs w:val="28"/>
          <w:lang w:eastAsia="ru-RU"/>
        </w:rPr>
        <w:t xml:space="preserve"> (додатки 14-15) хімія вивчається у 7 класах – 1годину на тиждень, а у 8 і 9 класах – 1,5 години на тиждень. </w:t>
      </w:r>
      <w:r w:rsidRPr="00A5544B">
        <w:rPr>
          <w:rFonts w:ascii="Times New Roman" w:hAnsi="Times New Roman"/>
          <w:sz w:val="28"/>
          <w:szCs w:val="28"/>
        </w:rPr>
        <w:t xml:space="preserve">У вечірніх </w:t>
      </w:r>
      <w:r w:rsidRPr="00A5544B">
        <w:rPr>
          <w:rFonts w:ascii="Times New Roman" w:hAnsi="Times New Roman"/>
          <w:sz w:val="28"/>
          <w:szCs w:val="28"/>
          <w:lang w:eastAsia="ru-RU"/>
        </w:rPr>
        <w:t xml:space="preserve"> (змінних) загальноосвітніх </w:t>
      </w:r>
      <w:proofErr w:type="gramStart"/>
      <w:r w:rsidRPr="00A5544B">
        <w:rPr>
          <w:rFonts w:ascii="Times New Roman" w:hAnsi="Times New Roman"/>
          <w:sz w:val="28"/>
          <w:szCs w:val="28"/>
          <w:lang w:eastAsia="ru-RU"/>
        </w:rPr>
        <w:t>школах</w:t>
      </w:r>
      <w:proofErr w:type="gramEnd"/>
      <w:r w:rsidRPr="00A5544B">
        <w:rPr>
          <w:rFonts w:ascii="Times New Roman" w:hAnsi="Times New Roman"/>
          <w:sz w:val="28"/>
          <w:szCs w:val="28"/>
          <w:lang w:eastAsia="ru-RU"/>
        </w:rPr>
        <w:t xml:space="preserve">  із </w:t>
      </w:r>
      <w:r w:rsidRPr="00A5544B">
        <w:rPr>
          <w:rFonts w:ascii="Times New Roman" w:hAnsi="Times New Roman"/>
          <w:i/>
          <w:sz w:val="28"/>
          <w:szCs w:val="28"/>
          <w:lang w:eastAsia="ru-RU"/>
        </w:rPr>
        <w:t>заочною формою навчання</w:t>
      </w:r>
      <w:r w:rsidRPr="00A5544B">
        <w:rPr>
          <w:rFonts w:ascii="Times New Roman" w:hAnsi="Times New Roman"/>
          <w:sz w:val="28"/>
          <w:szCs w:val="28"/>
          <w:lang w:eastAsia="ru-RU"/>
        </w:rPr>
        <w:t xml:space="preserve"> (додатки 16-17) у 7 – 9 класах хімія вивчається  1годину на тиждень.</w:t>
      </w:r>
    </w:p>
    <w:p w:rsidR="00BC6CDD" w:rsidRPr="00A5544B" w:rsidRDefault="00BC6CDD" w:rsidP="00BC6CDD">
      <w:pPr>
        <w:spacing w:after="0"/>
        <w:ind w:firstLine="709"/>
        <w:jc w:val="both"/>
        <w:rPr>
          <w:rFonts w:ascii="Times New Roman" w:hAnsi="Times New Roman"/>
          <w:sz w:val="28"/>
          <w:szCs w:val="28"/>
        </w:rPr>
      </w:pPr>
      <w:proofErr w:type="gramStart"/>
      <w:r w:rsidRPr="00A5544B">
        <w:rPr>
          <w:rFonts w:ascii="Times New Roman" w:hAnsi="Times New Roman"/>
          <w:sz w:val="28"/>
          <w:szCs w:val="28"/>
        </w:rPr>
        <w:t>Відповідно до Типових навчальних планів загаль</w:t>
      </w:r>
      <w:r>
        <w:rPr>
          <w:rFonts w:ascii="Times New Roman" w:hAnsi="Times New Roman"/>
          <w:sz w:val="28"/>
          <w:szCs w:val="28"/>
        </w:rPr>
        <w:t xml:space="preserve">ноосвітніх навчальних закладів </w:t>
      </w:r>
      <w:r w:rsidRPr="00A5544B">
        <w:rPr>
          <w:rFonts w:ascii="Times New Roman" w:hAnsi="Times New Roman"/>
          <w:sz w:val="28"/>
          <w:szCs w:val="28"/>
        </w:rPr>
        <w:t>IIІ ступеня, затверджених наказом Міністерства освіти і н</w:t>
      </w:r>
      <w:r>
        <w:rPr>
          <w:rFonts w:ascii="Times New Roman" w:hAnsi="Times New Roman"/>
          <w:sz w:val="28"/>
          <w:szCs w:val="28"/>
        </w:rPr>
        <w:t xml:space="preserve">ауки України від 27.08.2010 р. </w:t>
      </w:r>
      <w:r w:rsidRPr="00A5544B">
        <w:rPr>
          <w:rFonts w:ascii="Times New Roman" w:hAnsi="Times New Roman"/>
          <w:sz w:val="28"/>
          <w:szCs w:val="28"/>
        </w:rPr>
        <w:t>№ 834 (із змінами, затвердженими наказом Мініс</w:t>
      </w:r>
      <w:r>
        <w:rPr>
          <w:rFonts w:ascii="Times New Roman" w:hAnsi="Times New Roman"/>
          <w:sz w:val="28"/>
          <w:szCs w:val="28"/>
        </w:rPr>
        <w:t xml:space="preserve">терства освіти і науки України </w:t>
      </w:r>
      <w:r w:rsidRPr="00A5544B">
        <w:rPr>
          <w:rFonts w:ascii="Times New Roman" w:hAnsi="Times New Roman"/>
          <w:sz w:val="28"/>
          <w:szCs w:val="28"/>
        </w:rPr>
        <w:t>від 29.05.2014 № 657),   хімія вивчається:</w:t>
      </w:r>
      <w:proofErr w:type="gramEnd"/>
    </w:p>
    <w:p w:rsidR="00BC6CDD" w:rsidRPr="00A5544B" w:rsidRDefault="00BC6CDD" w:rsidP="00BC6CDD">
      <w:pPr>
        <w:spacing w:after="0"/>
        <w:ind w:firstLine="709"/>
        <w:jc w:val="both"/>
        <w:rPr>
          <w:rFonts w:ascii="Times New Roman" w:hAnsi="Times New Roman"/>
          <w:sz w:val="28"/>
          <w:szCs w:val="28"/>
        </w:rPr>
      </w:pPr>
      <w:r w:rsidRPr="00A5544B">
        <w:rPr>
          <w:rFonts w:ascii="Times New Roman" w:hAnsi="Times New Roman"/>
          <w:sz w:val="28"/>
          <w:szCs w:val="28"/>
        </w:rPr>
        <w:t xml:space="preserve">на </w:t>
      </w:r>
      <w:proofErr w:type="gramStart"/>
      <w:r w:rsidRPr="00A5544B">
        <w:rPr>
          <w:rFonts w:ascii="Times New Roman" w:hAnsi="Times New Roman"/>
          <w:sz w:val="28"/>
          <w:szCs w:val="28"/>
        </w:rPr>
        <w:t>р</w:t>
      </w:r>
      <w:proofErr w:type="gramEnd"/>
      <w:r w:rsidRPr="00A5544B">
        <w:rPr>
          <w:rFonts w:ascii="Times New Roman" w:hAnsi="Times New Roman"/>
          <w:sz w:val="28"/>
          <w:szCs w:val="28"/>
        </w:rPr>
        <w:t xml:space="preserve">івні </w:t>
      </w:r>
      <w:r w:rsidRPr="00A5544B">
        <w:rPr>
          <w:rFonts w:ascii="Times New Roman" w:hAnsi="Times New Roman"/>
          <w:i/>
          <w:sz w:val="28"/>
          <w:szCs w:val="28"/>
        </w:rPr>
        <w:t>стандарту</w:t>
      </w:r>
      <w:r w:rsidRPr="00A5544B">
        <w:rPr>
          <w:rFonts w:ascii="Times New Roman" w:hAnsi="Times New Roman"/>
          <w:sz w:val="28"/>
          <w:szCs w:val="28"/>
        </w:rPr>
        <w:t xml:space="preserve"> – в 10 і 11 класах 1 годину на тиждень;</w:t>
      </w:r>
    </w:p>
    <w:p w:rsidR="00BC6CDD" w:rsidRPr="00A5544B" w:rsidRDefault="00BC6CDD" w:rsidP="00BC6CDD">
      <w:pPr>
        <w:spacing w:after="0"/>
        <w:ind w:firstLine="709"/>
        <w:jc w:val="both"/>
        <w:rPr>
          <w:rFonts w:ascii="Times New Roman" w:hAnsi="Times New Roman"/>
          <w:sz w:val="28"/>
          <w:szCs w:val="28"/>
        </w:rPr>
      </w:pPr>
      <w:r w:rsidRPr="00A5544B">
        <w:rPr>
          <w:rFonts w:ascii="Times New Roman" w:hAnsi="Times New Roman"/>
          <w:sz w:val="28"/>
          <w:szCs w:val="28"/>
        </w:rPr>
        <w:lastRenderedPageBreak/>
        <w:t xml:space="preserve">на </w:t>
      </w:r>
      <w:r w:rsidRPr="00A5544B">
        <w:rPr>
          <w:rFonts w:ascii="Times New Roman" w:hAnsi="Times New Roman"/>
          <w:i/>
          <w:sz w:val="28"/>
          <w:szCs w:val="28"/>
        </w:rPr>
        <w:t>академічному</w:t>
      </w:r>
      <w:r w:rsidRPr="00A5544B">
        <w:rPr>
          <w:rFonts w:ascii="Times New Roman" w:hAnsi="Times New Roman"/>
          <w:sz w:val="28"/>
          <w:szCs w:val="28"/>
        </w:rPr>
        <w:t xml:space="preserve"> </w:t>
      </w:r>
      <w:proofErr w:type="gramStart"/>
      <w:r w:rsidRPr="00A5544B">
        <w:rPr>
          <w:rFonts w:ascii="Times New Roman" w:hAnsi="Times New Roman"/>
          <w:sz w:val="28"/>
          <w:szCs w:val="28"/>
        </w:rPr>
        <w:t>р</w:t>
      </w:r>
      <w:proofErr w:type="gramEnd"/>
      <w:r w:rsidRPr="00A5544B">
        <w:rPr>
          <w:rFonts w:ascii="Times New Roman" w:hAnsi="Times New Roman"/>
          <w:sz w:val="28"/>
          <w:szCs w:val="28"/>
        </w:rPr>
        <w:t xml:space="preserve">івні – в 10 класі 1 годину на тиждень,  в 11 класі 2 години на тиждень; </w:t>
      </w:r>
    </w:p>
    <w:p w:rsidR="00BC6CDD" w:rsidRPr="00A5544B" w:rsidRDefault="00BC6CDD" w:rsidP="00BC6CDD">
      <w:pPr>
        <w:spacing w:after="0"/>
        <w:ind w:firstLine="709"/>
        <w:jc w:val="both"/>
        <w:rPr>
          <w:rFonts w:ascii="Times New Roman" w:hAnsi="Times New Roman"/>
          <w:sz w:val="28"/>
          <w:szCs w:val="28"/>
        </w:rPr>
      </w:pPr>
      <w:r w:rsidRPr="00A5544B">
        <w:rPr>
          <w:rFonts w:ascii="Times New Roman" w:hAnsi="Times New Roman"/>
          <w:sz w:val="28"/>
          <w:szCs w:val="28"/>
        </w:rPr>
        <w:t xml:space="preserve">на </w:t>
      </w:r>
      <w:proofErr w:type="gramStart"/>
      <w:r w:rsidRPr="00A5544B">
        <w:rPr>
          <w:rFonts w:ascii="Times New Roman" w:hAnsi="Times New Roman"/>
          <w:i/>
          <w:sz w:val="28"/>
          <w:szCs w:val="28"/>
        </w:rPr>
        <w:t>проф</w:t>
      </w:r>
      <w:proofErr w:type="gramEnd"/>
      <w:r w:rsidRPr="00A5544B">
        <w:rPr>
          <w:rFonts w:ascii="Times New Roman" w:hAnsi="Times New Roman"/>
          <w:i/>
          <w:sz w:val="28"/>
          <w:szCs w:val="28"/>
        </w:rPr>
        <w:t>ільному</w:t>
      </w:r>
      <w:r w:rsidRPr="00A5544B">
        <w:rPr>
          <w:rFonts w:ascii="Times New Roman" w:hAnsi="Times New Roman"/>
          <w:sz w:val="28"/>
          <w:szCs w:val="28"/>
        </w:rPr>
        <w:t xml:space="preserve"> рівні – в 10 класі 4 години на тиждень,  в 11 класі  6 годин на тиждень.</w:t>
      </w:r>
    </w:p>
    <w:p w:rsidR="00BC6CDD" w:rsidRPr="00A5544B" w:rsidRDefault="00BC6CDD" w:rsidP="00BC6CDD">
      <w:pPr>
        <w:spacing w:after="0"/>
        <w:ind w:firstLine="709"/>
        <w:jc w:val="both"/>
        <w:rPr>
          <w:rFonts w:ascii="Times New Roman" w:hAnsi="Times New Roman"/>
          <w:sz w:val="28"/>
          <w:szCs w:val="28"/>
          <w:lang w:eastAsia="ru-RU"/>
        </w:rPr>
      </w:pPr>
      <w:r w:rsidRPr="00A5544B">
        <w:rPr>
          <w:rFonts w:ascii="Times New Roman" w:hAnsi="Times New Roman"/>
          <w:sz w:val="28"/>
          <w:szCs w:val="28"/>
          <w:lang w:eastAsia="ru-RU"/>
        </w:rPr>
        <w:t xml:space="preserve">Варіативна складова Типових планів може використовуватись на </w:t>
      </w:r>
      <w:proofErr w:type="gramStart"/>
      <w:r w:rsidRPr="00A5544B">
        <w:rPr>
          <w:rFonts w:ascii="Times New Roman" w:hAnsi="Times New Roman"/>
          <w:sz w:val="28"/>
          <w:szCs w:val="28"/>
          <w:lang w:eastAsia="ru-RU"/>
        </w:rPr>
        <w:t>п</w:t>
      </w:r>
      <w:proofErr w:type="gramEnd"/>
      <w:r w:rsidRPr="00A5544B">
        <w:rPr>
          <w:rFonts w:ascii="Times New Roman" w:hAnsi="Times New Roman"/>
          <w:sz w:val="28"/>
          <w:szCs w:val="28"/>
          <w:lang w:eastAsia="ru-RU"/>
        </w:rPr>
        <w:t xml:space="preserve">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Вчитель записує проведені уроки на сторінках класного журналу, відведених для предмета, на </w:t>
      </w:r>
      <w:proofErr w:type="gramStart"/>
      <w:r w:rsidRPr="00A5544B">
        <w:rPr>
          <w:rFonts w:ascii="Times New Roman" w:hAnsi="Times New Roman"/>
          <w:sz w:val="28"/>
          <w:szCs w:val="28"/>
          <w:lang w:eastAsia="ru-RU"/>
        </w:rPr>
        <w:t>п</w:t>
      </w:r>
      <w:proofErr w:type="gramEnd"/>
      <w:r w:rsidRPr="00A5544B">
        <w:rPr>
          <w:rFonts w:ascii="Times New Roman" w:hAnsi="Times New Roman"/>
          <w:sz w:val="28"/>
          <w:szCs w:val="28"/>
          <w:lang w:eastAsia="ru-RU"/>
        </w:rPr>
        <w:t>ідсилення якого використано зазначені години.</w:t>
      </w:r>
    </w:p>
    <w:p w:rsidR="00BC6CDD" w:rsidRPr="00A5544B" w:rsidRDefault="00BC6CDD" w:rsidP="00BC6CDD">
      <w:pPr>
        <w:widowControl w:val="0"/>
        <w:autoSpaceDE w:val="0"/>
        <w:autoSpaceDN w:val="0"/>
        <w:adjustRightInd w:val="0"/>
        <w:spacing w:after="0"/>
        <w:ind w:right="-85" w:firstLine="720"/>
        <w:jc w:val="both"/>
        <w:rPr>
          <w:rFonts w:ascii="Times New Roman" w:hAnsi="Times New Roman"/>
          <w:spacing w:val="-1"/>
          <w:w w:val="108"/>
          <w:sz w:val="28"/>
          <w:szCs w:val="28"/>
        </w:rPr>
      </w:pPr>
      <w:r w:rsidRPr="00A5544B">
        <w:rPr>
          <w:rFonts w:ascii="Times New Roman" w:hAnsi="Times New Roman"/>
          <w:spacing w:val="-1"/>
          <w:sz w:val="28"/>
          <w:szCs w:val="28"/>
        </w:rPr>
        <w:t>З</w:t>
      </w:r>
      <w:r w:rsidRPr="00A5544B">
        <w:rPr>
          <w:rFonts w:ascii="Times New Roman" w:hAnsi="Times New Roman"/>
          <w:sz w:val="28"/>
          <w:szCs w:val="28"/>
        </w:rPr>
        <w:t xml:space="preserve">а </w:t>
      </w:r>
      <w:r w:rsidRPr="00A5544B">
        <w:rPr>
          <w:rFonts w:ascii="Times New Roman" w:hAnsi="Times New Roman"/>
          <w:spacing w:val="-1"/>
          <w:sz w:val="28"/>
          <w:szCs w:val="28"/>
        </w:rPr>
        <w:t>рахуно</w:t>
      </w:r>
      <w:r w:rsidRPr="00A5544B">
        <w:rPr>
          <w:rFonts w:ascii="Times New Roman" w:hAnsi="Times New Roman"/>
          <w:sz w:val="28"/>
          <w:szCs w:val="28"/>
        </w:rPr>
        <w:t>к</w:t>
      </w:r>
      <w:r w:rsidRPr="00A5544B">
        <w:rPr>
          <w:rFonts w:ascii="Times New Roman" w:hAnsi="Times New Roman"/>
          <w:spacing w:val="33"/>
          <w:sz w:val="28"/>
          <w:szCs w:val="28"/>
        </w:rPr>
        <w:t xml:space="preserve"> </w:t>
      </w:r>
      <w:r w:rsidRPr="00A5544B">
        <w:rPr>
          <w:rFonts w:ascii="Times New Roman" w:hAnsi="Times New Roman"/>
          <w:spacing w:val="-1"/>
          <w:w w:val="109"/>
          <w:sz w:val="28"/>
          <w:szCs w:val="28"/>
        </w:rPr>
        <w:t>збільшенн</w:t>
      </w:r>
      <w:r w:rsidRPr="00A5544B">
        <w:rPr>
          <w:rFonts w:ascii="Times New Roman" w:hAnsi="Times New Roman"/>
          <w:w w:val="109"/>
          <w:sz w:val="28"/>
          <w:szCs w:val="28"/>
        </w:rPr>
        <w:t>я</w:t>
      </w:r>
      <w:r w:rsidRPr="00A5544B">
        <w:rPr>
          <w:rFonts w:ascii="Times New Roman" w:hAnsi="Times New Roman"/>
          <w:spacing w:val="25"/>
          <w:w w:val="109"/>
          <w:sz w:val="28"/>
          <w:szCs w:val="28"/>
        </w:rPr>
        <w:t xml:space="preserve"> </w:t>
      </w:r>
      <w:r w:rsidRPr="00A5544B">
        <w:rPr>
          <w:rFonts w:ascii="Times New Roman" w:hAnsi="Times New Roman"/>
          <w:spacing w:val="-1"/>
          <w:sz w:val="28"/>
          <w:szCs w:val="28"/>
        </w:rPr>
        <w:t>годин</w:t>
      </w:r>
      <w:r w:rsidRPr="00A5544B">
        <w:rPr>
          <w:rFonts w:ascii="Times New Roman" w:hAnsi="Times New Roman"/>
          <w:sz w:val="28"/>
          <w:szCs w:val="28"/>
        </w:rPr>
        <w:t>,</w:t>
      </w:r>
      <w:r w:rsidRPr="00A5544B">
        <w:rPr>
          <w:rFonts w:ascii="Times New Roman" w:hAnsi="Times New Roman"/>
          <w:spacing w:val="14"/>
          <w:sz w:val="28"/>
          <w:szCs w:val="28"/>
        </w:rPr>
        <w:t xml:space="preserve"> </w:t>
      </w:r>
      <w:r w:rsidRPr="00A5544B">
        <w:rPr>
          <w:rFonts w:ascii="Times New Roman" w:hAnsi="Times New Roman"/>
          <w:spacing w:val="-1"/>
          <w:sz w:val="28"/>
          <w:szCs w:val="28"/>
        </w:rPr>
        <w:t>окрем</w:t>
      </w:r>
      <w:r w:rsidRPr="00A5544B">
        <w:rPr>
          <w:rFonts w:ascii="Times New Roman" w:hAnsi="Times New Roman"/>
          <w:sz w:val="28"/>
          <w:szCs w:val="28"/>
        </w:rPr>
        <w:t xml:space="preserve">і </w:t>
      </w:r>
      <w:r w:rsidRPr="00A5544B">
        <w:rPr>
          <w:rFonts w:ascii="Times New Roman" w:hAnsi="Times New Roman"/>
          <w:spacing w:val="-1"/>
          <w:w w:val="108"/>
          <w:sz w:val="28"/>
          <w:szCs w:val="28"/>
        </w:rPr>
        <w:t>предмет</w:t>
      </w:r>
      <w:r w:rsidRPr="00A5544B">
        <w:rPr>
          <w:rFonts w:ascii="Times New Roman" w:hAnsi="Times New Roman"/>
          <w:w w:val="108"/>
          <w:sz w:val="28"/>
          <w:szCs w:val="28"/>
        </w:rPr>
        <w:t>и</w:t>
      </w:r>
      <w:r w:rsidRPr="00A5544B">
        <w:rPr>
          <w:rFonts w:ascii="Times New Roman" w:hAnsi="Times New Roman"/>
          <w:spacing w:val="25"/>
          <w:w w:val="108"/>
          <w:sz w:val="28"/>
          <w:szCs w:val="28"/>
        </w:rPr>
        <w:t xml:space="preserve"> в старшій школі </w:t>
      </w:r>
      <w:r w:rsidRPr="00A5544B">
        <w:rPr>
          <w:rFonts w:ascii="Times New Roman" w:hAnsi="Times New Roman"/>
          <w:spacing w:val="-1"/>
          <w:w w:val="107"/>
          <w:sz w:val="28"/>
          <w:szCs w:val="28"/>
        </w:rPr>
        <w:t>мо</w:t>
      </w:r>
      <w:r w:rsidRPr="00A5544B">
        <w:rPr>
          <w:rFonts w:ascii="Times New Roman" w:hAnsi="Times New Roman"/>
          <w:spacing w:val="-1"/>
          <w:sz w:val="28"/>
          <w:szCs w:val="28"/>
        </w:rPr>
        <w:t>жут</w:t>
      </w:r>
      <w:r w:rsidRPr="00A5544B">
        <w:rPr>
          <w:rFonts w:ascii="Times New Roman" w:hAnsi="Times New Roman"/>
          <w:sz w:val="28"/>
          <w:szCs w:val="28"/>
        </w:rPr>
        <w:t xml:space="preserve">ь </w:t>
      </w:r>
      <w:r w:rsidRPr="00A5544B">
        <w:rPr>
          <w:rFonts w:ascii="Times New Roman" w:hAnsi="Times New Roman"/>
          <w:spacing w:val="-1"/>
          <w:w w:val="110"/>
          <w:sz w:val="28"/>
          <w:szCs w:val="28"/>
        </w:rPr>
        <w:t>вивчатис</w:t>
      </w:r>
      <w:r w:rsidRPr="00A5544B">
        <w:rPr>
          <w:rFonts w:ascii="Times New Roman" w:hAnsi="Times New Roman"/>
          <w:w w:val="110"/>
          <w:sz w:val="28"/>
          <w:szCs w:val="28"/>
        </w:rPr>
        <w:t>я</w:t>
      </w:r>
      <w:r w:rsidRPr="00A5544B">
        <w:rPr>
          <w:rFonts w:ascii="Times New Roman" w:hAnsi="Times New Roman"/>
          <w:spacing w:val="35"/>
          <w:w w:val="110"/>
          <w:sz w:val="28"/>
          <w:szCs w:val="28"/>
        </w:rPr>
        <w:t xml:space="preserve"> </w:t>
      </w:r>
      <w:r w:rsidRPr="00A5544B">
        <w:rPr>
          <w:rFonts w:ascii="Times New Roman" w:hAnsi="Times New Roman"/>
          <w:spacing w:val="-1"/>
          <w:sz w:val="28"/>
          <w:szCs w:val="28"/>
        </w:rPr>
        <w:t>з</w:t>
      </w:r>
      <w:r w:rsidRPr="00A5544B">
        <w:rPr>
          <w:rFonts w:ascii="Times New Roman" w:hAnsi="Times New Roman"/>
          <w:sz w:val="28"/>
          <w:szCs w:val="28"/>
        </w:rPr>
        <w:t>а</w:t>
      </w:r>
      <w:r w:rsidRPr="00A5544B">
        <w:rPr>
          <w:rFonts w:ascii="Times New Roman" w:hAnsi="Times New Roman"/>
          <w:spacing w:val="10"/>
          <w:sz w:val="28"/>
          <w:szCs w:val="28"/>
        </w:rPr>
        <w:t xml:space="preserve"> </w:t>
      </w:r>
      <w:r w:rsidRPr="00A5544B">
        <w:rPr>
          <w:rFonts w:ascii="Times New Roman" w:hAnsi="Times New Roman"/>
          <w:spacing w:val="-1"/>
          <w:w w:val="107"/>
          <w:sz w:val="28"/>
          <w:szCs w:val="28"/>
        </w:rPr>
        <w:t>програмам</w:t>
      </w:r>
      <w:r w:rsidRPr="00A5544B">
        <w:rPr>
          <w:rFonts w:ascii="Times New Roman" w:hAnsi="Times New Roman"/>
          <w:w w:val="107"/>
          <w:sz w:val="28"/>
          <w:szCs w:val="28"/>
        </w:rPr>
        <w:t>и</w:t>
      </w:r>
      <w:r w:rsidRPr="00A5544B">
        <w:rPr>
          <w:rFonts w:ascii="Times New Roman" w:hAnsi="Times New Roman"/>
          <w:spacing w:val="45"/>
          <w:w w:val="107"/>
          <w:sz w:val="28"/>
          <w:szCs w:val="28"/>
        </w:rPr>
        <w:t xml:space="preserve"> </w:t>
      </w:r>
      <w:r w:rsidRPr="00A5544B">
        <w:rPr>
          <w:rFonts w:ascii="Times New Roman" w:hAnsi="Times New Roman"/>
          <w:spacing w:val="-1"/>
          <w:w w:val="107"/>
          <w:sz w:val="28"/>
          <w:szCs w:val="28"/>
        </w:rPr>
        <w:t>академічног</w:t>
      </w:r>
      <w:r w:rsidRPr="00A5544B">
        <w:rPr>
          <w:rFonts w:ascii="Times New Roman" w:hAnsi="Times New Roman"/>
          <w:w w:val="107"/>
          <w:sz w:val="28"/>
          <w:szCs w:val="28"/>
        </w:rPr>
        <w:t>о</w:t>
      </w:r>
      <w:r w:rsidRPr="00A5544B">
        <w:rPr>
          <w:rFonts w:ascii="Times New Roman" w:hAnsi="Times New Roman"/>
          <w:spacing w:val="36"/>
          <w:w w:val="107"/>
          <w:sz w:val="28"/>
          <w:szCs w:val="28"/>
        </w:rPr>
        <w:t xml:space="preserve"> </w:t>
      </w:r>
      <w:proofErr w:type="gramStart"/>
      <w:r w:rsidRPr="00A5544B">
        <w:rPr>
          <w:rFonts w:ascii="Times New Roman" w:hAnsi="Times New Roman"/>
          <w:spacing w:val="-1"/>
          <w:sz w:val="28"/>
          <w:szCs w:val="28"/>
        </w:rPr>
        <w:t>р</w:t>
      </w:r>
      <w:proofErr w:type="gramEnd"/>
      <w:r w:rsidRPr="00A5544B">
        <w:rPr>
          <w:rFonts w:ascii="Times New Roman" w:hAnsi="Times New Roman"/>
          <w:spacing w:val="-1"/>
          <w:sz w:val="28"/>
          <w:szCs w:val="28"/>
        </w:rPr>
        <w:t>івня</w:t>
      </w:r>
      <w:r w:rsidRPr="00A5544B">
        <w:rPr>
          <w:rFonts w:ascii="Times New Roman" w:hAnsi="Times New Roman"/>
          <w:sz w:val="28"/>
          <w:szCs w:val="28"/>
        </w:rPr>
        <w:t>,</w:t>
      </w:r>
      <w:r w:rsidRPr="00A5544B">
        <w:rPr>
          <w:rFonts w:ascii="Times New Roman" w:hAnsi="Times New Roman"/>
          <w:spacing w:val="34"/>
          <w:sz w:val="28"/>
          <w:szCs w:val="28"/>
        </w:rPr>
        <w:t xml:space="preserve"> </w:t>
      </w:r>
      <w:r w:rsidRPr="00A5544B">
        <w:rPr>
          <w:rFonts w:ascii="Times New Roman" w:hAnsi="Times New Roman"/>
          <w:sz w:val="28"/>
          <w:szCs w:val="28"/>
        </w:rPr>
        <w:t xml:space="preserve">а </w:t>
      </w:r>
      <w:r w:rsidRPr="00A5544B">
        <w:rPr>
          <w:rFonts w:ascii="Times New Roman" w:hAnsi="Times New Roman"/>
          <w:spacing w:val="-1"/>
          <w:sz w:val="28"/>
          <w:szCs w:val="28"/>
        </w:rPr>
        <w:t>н</w:t>
      </w:r>
      <w:r w:rsidRPr="00A5544B">
        <w:rPr>
          <w:rFonts w:ascii="Times New Roman" w:hAnsi="Times New Roman"/>
          <w:sz w:val="28"/>
          <w:szCs w:val="28"/>
        </w:rPr>
        <w:t>е</w:t>
      </w:r>
      <w:r w:rsidRPr="00A5544B">
        <w:rPr>
          <w:rFonts w:ascii="Times New Roman" w:hAnsi="Times New Roman"/>
          <w:spacing w:val="8"/>
          <w:sz w:val="28"/>
          <w:szCs w:val="28"/>
        </w:rPr>
        <w:t xml:space="preserve"> </w:t>
      </w:r>
      <w:r w:rsidRPr="00A5544B">
        <w:rPr>
          <w:rFonts w:ascii="Times New Roman" w:hAnsi="Times New Roman"/>
          <w:spacing w:val="-1"/>
          <w:sz w:val="28"/>
          <w:szCs w:val="28"/>
        </w:rPr>
        <w:t>рівн</w:t>
      </w:r>
      <w:r w:rsidRPr="00A5544B">
        <w:rPr>
          <w:rFonts w:ascii="Times New Roman" w:hAnsi="Times New Roman"/>
          <w:sz w:val="28"/>
          <w:szCs w:val="28"/>
        </w:rPr>
        <w:t xml:space="preserve">я </w:t>
      </w:r>
      <w:r w:rsidRPr="00A5544B">
        <w:rPr>
          <w:rFonts w:ascii="Times New Roman" w:hAnsi="Times New Roman"/>
          <w:spacing w:val="-1"/>
          <w:w w:val="107"/>
          <w:sz w:val="28"/>
          <w:szCs w:val="28"/>
        </w:rPr>
        <w:t>стандарт</w:t>
      </w:r>
      <w:r w:rsidRPr="00A5544B">
        <w:rPr>
          <w:rFonts w:ascii="Times New Roman" w:hAnsi="Times New Roman"/>
          <w:spacing w:val="-20"/>
          <w:w w:val="107"/>
          <w:sz w:val="28"/>
          <w:szCs w:val="28"/>
        </w:rPr>
        <w:t>у</w:t>
      </w:r>
      <w:r w:rsidRPr="00A5544B">
        <w:rPr>
          <w:rFonts w:ascii="Times New Roman" w:hAnsi="Times New Roman"/>
          <w:w w:val="107"/>
          <w:sz w:val="28"/>
          <w:szCs w:val="28"/>
        </w:rPr>
        <w:t>,</w:t>
      </w:r>
      <w:r w:rsidRPr="00A5544B">
        <w:rPr>
          <w:rFonts w:ascii="Times New Roman" w:hAnsi="Times New Roman"/>
          <w:spacing w:val="38"/>
          <w:w w:val="107"/>
          <w:sz w:val="28"/>
          <w:szCs w:val="28"/>
        </w:rPr>
        <w:t xml:space="preserve"> </w:t>
      </w:r>
      <w:r w:rsidRPr="00A5544B">
        <w:rPr>
          <w:rFonts w:ascii="Times New Roman" w:hAnsi="Times New Roman"/>
          <w:spacing w:val="-1"/>
          <w:w w:val="115"/>
          <w:sz w:val="28"/>
          <w:szCs w:val="28"/>
        </w:rPr>
        <w:t xml:space="preserve">як </w:t>
      </w:r>
      <w:r w:rsidRPr="00A5544B">
        <w:rPr>
          <w:rFonts w:ascii="Times New Roman" w:hAnsi="Times New Roman"/>
          <w:spacing w:val="-1"/>
          <w:sz w:val="28"/>
          <w:szCs w:val="28"/>
        </w:rPr>
        <w:t>ц</w:t>
      </w:r>
      <w:r w:rsidRPr="00A5544B">
        <w:rPr>
          <w:rFonts w:ascii="Times New Roman" w:hAnsi="Times New Roman"/>
          <w:sz w:val="28"/>
          <w:szCs w:val="28"/>
        </w:rPr>
        <w:t>е</w:t>
      </w:r>
      <w:r w:rsidRPr="00A5544B">
        <w:rPr>
          <w:rFonts w:ascii="Times New Roman" w:hAnsi="Times New Roman"/>
          <w:spacing w:val="6"/>
          <w:sz w:val="28"/>
          <w:szCs w:val="28"/>
        </w:rPr>
        <w:t xml:space="preserve"> </w:t>
      </w:r>
      <w:r w:rsidRPr="00A5544B">
        <w:rPr>
          <w:rFonts w:ascii="Times New Roman" w:hAnsi="Times New Roman"/>
          <w:spacing w:val="-1"/>
          <w:w w:val="108"/>
          <w:sz w:val="28"/>
          <w:szCs w:val="28"/>
        </w:rPr>
        <w:t>передбачен</w:t>
      </w:r>
      <w:r w:rsidRPr="00A5544B">
        <w:rPr>
          <w:rFonts w:ascii="Times New Roman" w:hAnsi="Times New Roman"/>
          <w:w w:val="108"/>
          <w:sz w:val="28"/>
          <w:szCs w:val="28"/>
        </w:rPr>
        <w:t>о</w:t>
      </w:r>
      <w:r w:rsidRPr="00A5544B">
        <w:rPr>
          <w:rFonts w:ascii="Times New Roman" w:hAnsi="Times New Roman"/>
          <w:spacing w:val="25"/>
          <w:w w:val="108"/>
          <w:sz w:val="28"/>
          <w:szCs w:val="28"/>
        </w:rPr>
        <w:t xml:space="preserve"> </w:t>
      </w:r>
      <w:r w:rsidRPr="00A5544B">
        <w:rPr>
          <w:rFonts w:ascii="Times New Roman" w:hAnsi="Times New Roman"/>
          <w:spacing w:val="-13"/>
          <w:w w:val="108"/>
          <w:sz w:val="28"/>
          <w:szCs w:val="28"/>
        </w:rPr>
        <w:t>Т</w:t>
      </w:r>
      <w:r w:rsidRPr="00A5544B">
        <w:rPr>
          <w:rFonts w:ascii="Times New Roman" w:hAnsi="Times New Roman"/>
          <w:spacing w:val="-1"/>
          <w:w w:val="108"/>
          <w:sz w:val="28"/>
          <w:szCs w:val="28"/>
        </w:rPr>
        <w:t>иповим</w:t>
      </w:r>
      <w:r w:rsidRPr="00A5544B">
        <w:rPr>
          <w:rFonts w:ascii="Times New Roman" w:hAnsi="Times New Roman"/>
          <w:w w:val="108"/>
          <w:sz w:val="28"/>
          <w:szCs w:val="28"/>
        </w:rPr>
        <w:t>и</w:t>
      </w:r>
      <w:r w:rsidRPr="00A5544B">
        <w:rPr>
          <w:rFonts w:ascii="Times New Roman" w:hAnsi="Times New Roman"/>
          <w:spacing w:val="1"/>
          <w:w w:val="108"/>
          <w:sz w:val="28"/>
          <w:szCs w:val="28"/>
        </w:rPr>
        <w:t xml:space="preserve"> </w:t>
      </w:r>
      <w:r w:rsidRPr="00A5544B">
        <w:rPr>
          <w:rFonts w:ascii="Times New Roman" w:hAnsi="Times New Roman"/>
          <w:spacing w:val="-1"/>
          <w:w w:val="108"/>
          <w:sz w:val="28"/>
          <w:szCs w:val="28"/>
        </w:rPr>
        <w:t xml:space="preserve">планами. </w:t>
      </w:r>
    </w:p>
    <w:p w:rsidR="00BC6CDD" w:rsidRPr="00A5544B" w:rsidRDefault="00BC6CDD" w:rsidP="00BC6CDD">
      <w:pPr>
        <w:widowControl w:val="0"/>
        <w:autoSpaceDE w:val="0"/>
        <w:autoSpaceDN w:val="0"/>
        <w:adjustRightInd w:val="0"/>
        <w:spacing w:after="0"/>
        <w:ind w:right="-85" w:firstLine="720"/>
        <w:jc w:val="both"/>
        <w:rPr>
          <w:rFonts w:ascii="Times New Roman" w:hAnsi="Times New Roman"/>
          <w:spacing w:val="-1"/>
          <w:w w:val="108"/>
          <w:sz w:val="28"/>
          <w:szCs w:val="28"/>
        </w:rPr>
      </w:pPr>
      <w:proofErr w:type="gramStart"/>
      <w:r w:rsidRPr="00A5544B">
        <w:rPr>
          <w:rFonts w:ascii="Times New Roman" w:hAnsi="Times New Roman"/>
          <w:w w:val="133"/>
          <w:sz w:val="28"/>
          <w:szCs w:val="28"/>
        </w:rPr>
        <w:t>З</w:t>
      </w:r>
      <w:proofErr w:type="gramEnd"/>
      <w:r w:rsidRPr="00A5544B">
        <w:rPr>
          <w:rFonts w:ascii="Times New Roman" w:hAnsi="Times New Roman"/>
          <w:spacing w:val="43"/>
          <w:w w:val="133"/>
          <w:sz w:val="28"/>
          <w:szCs w:val="28"/>
        </w:rPr>
        <w:t xml:space="preserve"> </w:t>
      </w:r>
      <w:r w:rsidRPr="00A5544B">
        <w:rPr>
          <w:rFonts w:ascii="Times New Roman" w:hAnsi="Times New Roman"/>
          <w:spacing w:val="-1"/>
          <w:sz w:val="28"/>
          <w:szCs w:val="28"/>
        </w:rPr>
        <w:t>огляд</w:t>
      </w:r>
      <w:r w:rsidRPr="00A5544B">
        <w:rPr>
          <w:rFonts w:ascii="Times New Roman" w:hAnsi="Times New Roman"/>
          <w:sz w:val="28"/>
          <w:szCs w:val="28"/>
        </w:rPr>
        <w:t>у</w:t>
      </w:r>
      <w:r w:rsidRPr="00A5544B">
        <w:rPr>
          <w:rFonts w:ascii="Times New Roman" w:hAnsi="Times New Roman"/>
          <w:spacing w:val="16"/>
          <w:sz w:val="28"/>
          <w:szCs w:val="28"/>
        </w:rPr>
        <w:t xml:space="preserve"> </w:t>
      </w:r>
      <w:r w:rsidRPr="00A5544B">
        <w:rPr>
          <w:rFonts w:ascii="Times New Roman" w:hAnsi="Times New Roman"/>
          <w:spacing w:val="-1"/>
          <w:sz w:val="28"/>
          <w:szCs w:val="28"/>
        </w:rPr>
        <w:t>н</w:t>
      </w:r>
      <w:r w:rsidRPr="00A5544B">
        <w:rPr>
          <w:rFonts w:ascii="Times New Roman" w:hAnsi="Times New Roman"/>
          <w:sz w:val="28"/>
          <w:szCs w:val="28"/>
        </w:rPr>
        <w:t xml:space="preserve">а </w:t>
      </w:r>
      <w:r w:rsidRPr="00A5544B">
        <w:rPr>
          <w:rFonts w:ascii="Times New Roman" w:hAnsi="Times New Roman"/>
          <w:spacing w:val="-1"/>
          <w:w w:val="108"/>
          <w:sz w:val="28"/>
          <w:szCs w:val="28"/>
        </w:rPr>
        <w:t>зазначен</w:t>
      </w:r>
      <w:r w:rsidRPr="00A5544B">
        <w:rPr>
          <w:rFonts w:ascii="Times New Roman" w:hAnsi="Times New Roman"/>
          <w:w w:val="108"/>
          <w:sz w:val="28"/>
          <w:szCs w:val="28"/>
        </w:rPr>
        <w:t xml:space="preserve">е </w:t>
      </w:r>
      <w:r w:rsidRPr="00A5544B">
        <w:rPr>
          <w:rFonts w:ascii="Times New Roman" w:hAnsi="Times New Roman"/>
          <w:spacing w:val="-1"/>
          <w:w w:val="108"/>
          <w:sz w:val="28"/>
          <w:szCs w:val="28"/>
        </w:rPr>
        <w:t>рекомендуєм</w:t>
      </w:r>
      <w:r w:rsidRPr="00A5544B">
        <w:rPr>
          <w:rFonts w:ascii="Times New Roman" w:hAnsi="Times New Roman"/>
          <w:w w:val="108"/>
          <w:sz w:val="28"/>
          <w:szCs w:val="28"/>
        </w:rPr>
        <w:t>о</w:t>
      </w:r>
      <w:r w:rsidRPr="00A5544B">
        <w:rPr>
          <w:rFonts w:ascii="Times New Roman" w:hAnsi="Times New Roman"/>
          <w:spacing w:val="-1"/>
          <w:sz w:val="28"/>
          <w:szCs w:val="28"/>
        </w:rPr>
        <w:t xml:space="preserve"> з</w:t>
      </w:r>
      <w:r w:rsidRPr="00A5544B">
        <w:rPr>
          <w:rFonts w:ascii="Times New Roman" w:hAnsi="Times New Roman"/>
          <w:sz w:val="28"/>
          <w:szCs w:val="28"/>
        </w:rPr>
        <w:t>а</w:t>
      </w:r>
      <w:r w:rsidRPr="00A5544B">
        <w:rPr>
          <w:rFonts w:ascii="Times New Roman" w:hAnsi="Times New Roman"/>
          <w:spacing w:val="15"/>
          <w:sz w:val="28"/>
          <w:szCs w:val="28"/>
        </w:rPr>
        <w:t xml:space="preserve"> </w:t>
      </w:r>
      <w:r w:rsidRPr="00A5544B">
        <w:rPr>
          <w:rFonts w:ascii="Times New Roman" w:hAnsi="Times New Roman"/>
          <w:spacing w:val="-1"/>
          <w:w w:val="107"/>
          <w:sz w:val="28"/>
          <w:szCs w:val="28"/>
        </w:rPr>
        <w:t>раху</w:t>
      </w:r>
      <w:r w:rsidRPr="00A5544B">
        <w:rPr>
          <w:rFonts w:ascii="Times New Roman" w:hAnsi="Times New Roman"/>
          <w:spacing w:val="-1"/>
          <w:sz w:val="28"/>
          <w:szCs w:val="28"/>
        </w:rPr>
        <w:t>но</w:t>
      </w:r>
      <w:r w:rsidRPr="00A5544B">
        <w:rPr>
          <w:rFonts w:ascii="Times New Roman" w:hAnsi="Times New Roman"/>
          <w:sz w:val="28"/>
          <w:szCs w:val="28"/>
        </w:rPr>
        <w:t>к</w:t>
      </w:r>
      <w:r w:rsidRPr="00A5544B">
        <w:rPr>
          <w:rFonts w:ascii="Times New Roman" w:hAnsi="Times New Roman"/>
          <w:spacing w:val="28"/>
          <w:sz w:val="28"/>
          <w:szCs w:val="28"/>
        </w:rPr>
        <w:t xml:space="preserve"> </w:t>
      </w:r>
      <w:r w:rsidRPr="00A5544B">
        <w:rPr>
          <w:rFonts w:ascii="Times New Roman" w:hAnsi="Times New Roman"/>
          <w:spacing w:val="-1"/>
          <w:w w:val="109"/>
          <w:sz w:val="28"/>
          <w:szCs w:val="28"/>
        </w:rPr>
        <w:t>варіативно</w:t>
      </w:r>
      <w:r w:rsidRPr="00A5544B">
        <w:rPr>
          <w:rFonts w:ascii="Times New Roman" w:hAnsi="Times New Roman"/>
          <w:w w:val="109"/>
          <w:sz w:val="28"/>
          <w:szCs w:val="28"/>
        </w:rPr>
        <w:t>ї</w:t>
      </w:r>
      <w:r w:rsidRPr="00A5544B">
        <w:rPr>
          <w:rFonts w:ascii="Times New Roman" w:hAnsi="Times New Roman"/>
          <w:spacing w:val="45"/>
          <w:w w:val="109"/>
          <w:sz w:val="28"/>
          <w:szCs w:val="28"/>
        </w:rPr>
        <w:t xml:space="preserve"> </w:t>
      </w:r>
      <w:r w:rsidRPr="00A5544B">
        <w:rPr>
          <w:rFonts w:ascii="Times New Roman" w:hAnsi="Times New Roman"/>
          <w:spacing w:val="-1"/>
          <w:w w:val="109"/>
          <w:sz w:val="28"/>
          <w:szCs w:val="28"/>
        </w:rPr>
        <w:t>складово</w:t>
      </w:r>
      <w:r w:rsidRPr="00A5544B">
        <w:rPr>
          <w:rFonts w:ascii="Times New Roman" w:hAnsi="Times New Roman"/>
          <w:w w:val="109"/>
          <w:sz w:val="28"/>
          <w:szCs w:val="28"/>
        </w:rPr>
        <w:t>ї</w:t>
      </w:r>
      <w:r w:rsidRPr="00A5544B">
        <w:rPr>
          <w:rFonts w:ascii="Times New Roman" w:hAnsi="Times New Roman"/>
          <w:spacing w:val="-1"/>
          <w:sz w:val="28"/>
          <w:szCs w:val="28"/>
        </w:rPr>
        <w:t xml:space="preserve"> </w:t>
      </w:r>
      <w:r w:rsidRPr="00A5544B">
        <w:rPr>
          <w:rFonts w:ascii="Times New Roman" w:hAnsi="Times New Roman"/>
          <w:spacing w:val="-1"/>
          <w:w w:val="109"/>
          <w:sz w:val="28"/>
          <w:szCs w:val="28"/>
        </w:rPr>
        <w:t>виділит</w:t>
      </w:r>
      <w:r w:rsidRPr="00A5544B">
        <w:rPr>
          <w:rFonts w:ascii="Times New Roman" w:hAnsi="Times New Roman"/>
          <w:w w:val="109"/>
          <w:sz w:val="28"/>
          <w:szCs w:val="28"/>
        </w:rPr>
        <w:t xml:space="preserve">и </w:t>
      </w:r>
      <w:r w:rsidRPr="00A5544B">
        <w:rPr>
          <w:rFonts w:ascii="Times New Roman" w:hAnsi="Times New Roman"/>
          <w:spacing w:val="-1"/>
          <w:sz w:val="28"/>
          <w:szCs w:val="28"/>
        </w:rPr>
        <w:t>н</w:t>
      </w:r>
      <w:r w:rsidRPr="00A5544B">
        <w:rPr>
          <w:rFonts w:ascii="Times New Roman" w:hAnsi="Times New Roman"/>
          <w:sz w:val="28"/>
          <w:szCs w:val="28"/>
        </w:rPr>
        <w:t xml:space="preserve">е </w:t>
      </w:r>
      <w:r w:rsidRPr="00A5544B">
        <w:rPr>
          <w:rFonts w:ascii="Times New Roman" w:hAnsi="Times New Roman"/>
          <w:spacing w:val="-1"/>
          <w:sz w:val="28"/>
          <w:szCs w:val="28"/>
        </w:rPr>
        <w:t>1</w:t>
      </w:r>
      <w:r w:rsidRPr="00A5544B">
        <w:rPr>
          <w:rFonts w:ascii="Times New Roman" w:hAnsi="Times New Roman"/>
          <w:sz w:val="28"/>
          <w:szCs w:val="28"/>
        </w:rPr>
        <w:t>,</w:t>
      </w:r>
      <w:r w:rsidRPr="00A5544B">
        <w:rPr>
          <w:rFonts w:ascii="Times New Roman" w:hAnsi="Times New Roman"/>
          <w:spacing w:val="26"/>
          <w:sz w:val="28"/>
          <w:szCs w:val="28"/>
        </w:rPr>
        <w:t xml:space="preserve"> </w:t>
      </w:r>
      <w:r w:rsidRPr="00A5544B">
        <w:rPr>
          <w:rFonts w:ascii="Times New Roman" w:hAnsi="Times New Roman"/>
          <w:sz w:val="28"/>
          <w:szCs w:val="28"/>
        </w:rPr>
        <w:t>а</w:t>
      </w:r>
      <w:r w:rsidRPr="00A5544B">
        <w:rPr>
          <w:rFonts w:ascii="Times New Roman" w:hAnsi="Times New Roman"/>
          <w:spacing w:val="11"/>
          <w:sz w:val="28"/>
          <w:szCs w:val="28"/>
        </w:rPr>
        <w:t xml:space="preserve"> </w:t>
      </w:r>
      <w:r w:rsidRPr="00A5544B">
        <w:rPr>
          <w:rFonts w:ascii="Times New Roman" w:hAnsi="Times New Roman"/>
          <w:sz w:val="28"/>
          <w:szCs w:val="28"/>
        </w:rPr>
        <w:t xml:space="preserve">2 </w:t>
      </w:r>
      <w:r w:rsidRPr="00A5544B">
        <w:rPr>
          <w:rFonts w:ascii="Times New Roman" w:hAnsi="Times New Roman"/>
          <w:spacing w:val="-1"/>
          <w:sz w:val="28"/>
          <w:szCs w:val="28"/>
        </w:rPr>
        <w:t>годин</w:t>
      </w:r>
      <w:r w:rsidRPr="00A5544B">
        <w:rPr>
          <w:rFonts w:ascii="Times New Roman" w:hAnsi="Times New Roman"/>
          <w:sz w:val="28"/>
          <w:szCs w:val="28"/>
        </w:rPr>
        <w:t xml:space="preserve">и </w:t>
      </w:r>
      <w:r w:rsidRPr="00A5544B">
        <w:rPr>
          <w:rFonts w:ascii="Times New Roman" w:hAnsi="Times New Roman"/>
          <w:spacing w:val="-1"/>
          <w:sz w:val="28"/>
          <w:szCs w:val="28"/>
        </w:rPr>
        <w:t>н</w:t>
      </w:r>
      <w:r w:rsidRPr="00A5544B">
        <w:rPr>
          <w:rFonts w:ascii="Times New Roman" w:hAnsi="Times New Roman"/>
          <w:sz w:val="28"/>
          <w:szCs w:val="28"/>
        </w:rPr>
        <w:t>а</w:t>
      </w:r>
      <w:r w:rsidRPr="00A5544B">
        <w:rPr>
          <w:rFonts w:ascii="Times New Roman" w:hAnsi="Times New Roman"/>
          <w:spacing w:val="20"/>
          <w:sz w:val="28"/>
          <w:szCs w:val="28"/>
        </w:rPr>
        <w:t xml:space="preserve"> </w:t>
      </w:r>
      <w:r w:rsidRPr="00A5544B">
        <w:rPr>
          <w:rFonts w:ascii="Times New Roman" w:hAnsi="Times New Roman"/>
          <w:spacing w:val="-1"/>
          <w:w w:val="110"/>
          <w:sz w:val="28"/>
          <w:szCs w:val="28"/>
        </w:rPr>
        <w:t>вивченн</w:t>
      </w:r>
      <w:r w:rsidRPr="00A5544B">
        <w:rPr>
          <w:rFonts w:ascii="Times New Roman" w:hAnsi="Times New Roman"/>
          <w:w w:val="110"/>
          <w:sz w:val="28"/>
          <w:szCs w:val="28"/>
        </w:rPr>
        <w:t>я</w:t>
      </w:r>
      <w:r w:rsidRPr="00A5544B">
        <w:rPr>
          <w:rFonts w:ascii="Times New Roman" w:hAnsi="Times New Roman"/>
          <w:spacing w:val="44"/>
          <w:w w:val="110"/>
          <w:sz w:val="28"/>
          <w:szCs w:val="28"/>
        </w:rPr>
        <w:t xml:space="preserve"> </w:t>
      </w:r>
      <w:r w:rsidRPr="00A5544B">
        <w:rPr>
          <w:rFonts w:ascii="Times New Roman" w:hAnsi="Times New Roman"/>
          <w:spacing w:val="-1"/>
          <w:w w:val="105"/>
          <w:sz w:val="28"/>
          <w:szCs w:val="28"/>
        </w:rPr>
        <w:t>хімії</w:t>
      </w:r>
      <w:r w:rsidRPr="00A5544B">
        <w:rPr>
          <w:rFonts w:ascii="Times New Roman" w:hAnsi="Times New Roman"/>
          <w:spacing w:val="-1"/>
          <w:sz w:val="28"/>
          <w:szCs w:val="28"/>
        </w:rPr>
        <w:t xml:space="preserve"> н</w:t>
      </w:r>
      <w:r w:rsidRPr="00A5544B">
        <w:rPr>
          <w:rFonts w:ascii="Times New Roman" w:hAnsi="Times New Roman"/>
          <w:sz w:val="28"/>
          <w:szCs w:val="28"/>
        </w:rPr>
        <w:t>а</w:t>
      </w:r>
      <w:r w:rsidRPr="00A5544B">
        <w:rPr>
          <w:rFonts w:ascii="Times New Roman" w:hAnsi="Times New Roman"/>
          <w:spacing w:val="16"/>
          <w:sz w:val="28"/>
          <w:szCs w:val="28"/>
        </w:rPr>
        <w:t xml:space="preserve"> </w:t>
      </w:r>
      <w:r w:rsidRPr="00A5544B">
        <w:rPr>
          <w:rFonts w:ascii="Times New Roman" w:hAnsi="Times New Roman"/>
          <w:spacing w:val="-1"/>
          <w:w w:val="107"/>
          <w:sz w:val="28"/>
          <w:szCs w:val="28"/>
        </w:rPr>
        <w:t>академічном</w:t>
      </w:r>
      <w:r w:rsidRPr="00A5544B">
        <w:rPr>
          <w:rFonts w:ascii="Times New Roman" w:hAnsi="Times New Roman"/>
          <w:w w:val="107"/>
          <w:sz w:val="28"/>
          <w:szCs w:val="28"/>
        </w:rPr>
        <w:t>у</w:t>
      </w:r>
      <w:r w:rsidRPr="00A5544B">
        <w:rPr>
          <w:rFonts w:ascii="Times New Roman" w:hAnsi="Times New Roman"/>
          <w:spacing w:val="41"/>
          <w:w w:val="107"/>
          <w:sz w:val="28"/>
          <w:szCs w:val="28"/>
        </w:rPr>
        <w:t xml:space="preserve"> </w:t>
      </w:r>
      <w:r w:rsidRPr="00A5544B">
        <w:rPr>
          <w:rFonts w:ascii="Times New Roman" w:hAnsi="Times New Roman"/>
          <w:spacing w:val="-1"/>
          <w:sz w:val="28"/>
          <w:szCs w:val="28"/>
        </w:rPr>
        <w:t>рівн</w:t>
      </w:r>
      <w:r w:rsidRPr="00A5544B">
        <w:rPr>
          <w:rFonts w:ascii="Times New Roman" w:hAnsi="Times New Roman"/>
          <w:sz w:val="28"/>
          <w:szCs w:val="28"/>
        </w:rPr>
        <w:t xml:space="preserve">і </w:t>
      </w:r>
      <w:r w:rsidRPr="00A5544B">
        <w:rPr>
          <w:rFonts w:ascii="Times New Roman" w:hAnsi="Times New Roman"/>
          <w:spacing w:val="-1"/>
          <w:sz w:val="28"/>
          <w:szCs w:val="28"/>
        </w:rPr>
        <w:t>в 10 класі</w:t>
      </w:r>
      <w:r w:rsidRPr="00A5544B">
        <w:rPr>
          <w:rFonts w:ascii="Times New Roman" w:hAnsi="Times New Roman"/>
          <w:sz w:val="28"/>
          <w:szCs w:val="28"/>
        </w:rPr>
        <w:t>. У</w:t>
      </w:r>
      <w:r w:rsidRPr="00A5544B">
        <w:rPr>
          <w:rFonts w:ascii="Times New Roman" w:hAnsi="Times New Roman"/>
          <w:spacing w:val="10"/>
          <w:sz w:val="28"/>
          <w:szCs w:val="28"/>
        </w:rPr>
        <w:t xml:space="preserve"> </w:t>
      </w:r>
      <w:r w:rsidRPr="00A5544B">
        <w:rPr>
          <w:rFonts w:ascii="Times New Roman" w:hAnsi="Times New Roman"/>
          <w:spacing w:val="-1"/>
          <w:sz w:val="28"/>
          <w:szCs w:val="28"/>
        </w:rPr>
        <w:t>таком</w:t>
      </w:r>
      <w:r w:rsidRPr="00A5544B">
        <w:rPr>
          <w:rFonts w:ascii="Times New Roman" w:hAnsi="Times New Roman"/>
          <w:sz w:val="28"/>
          <w:szCs w:val="28"/>
        </w:rPr>
        <w:t>у</w:t>
      </w:r>
      <w:r w:rsidRPr="00A5544B">
        <w:rPr>
          <w:rFonts w:ascii="Times New Roman" w:hAnsi="Times New Roman"/>
          <w:spacing w:val="37"/>
          <w:sz w:val="28"/>
          <w:szCs w:val="28"/>
        </w:rPr>
        <w:t xml:space="preserve"> </w:t>
      </w:r>
      <w:r w:rsidRPr="00A5544B">
        <w:rPr>
          <w:rFonts w:ascii="Times New Roman" w:hAnsi="Times New Roman"/>
          <w:spacing w:val="-1"/>
          <w:sz w:val="28"/>
          <w:szCs w:val="28"/>
        </w:rPr>
        <w:t>раз</w:t>
      </w:r>
      <w:r w:rsidRPr="00A5544B">
        <w:rPr>
          <w:rFonts w:ascii="Times New Roman" w:hAnsi="Times New Roman"/>
          <w:sz w:val="28"/>
          <w:szCs w:val="28"/>
        </w:rPr>
        <w:t>і</w:t>
      </w:r>
      <w:r w:rsidRPr="00A5544B">
        <w:rPr>
          <w:rFonts w:ascii="Times New Roman" w:hAnsi="Times New Roman"/>
          <w:spacing w:val="21"/>
          <w:sz w:val="28"/>
          <w:szCs w:val="28"/>
        </w:rPr>
        <w:t xml:space="preserve"> </w:t>
      </w:r>
      <w:r w:rsidRPr="00A5544B">
        <w:rPr>
          <w:rFonts w:ascii="Times New Roman" w:hAnsi="Times New Roman"/>
          <w:spacing w:val="-1"/>
          <w:w w:val="108"/>
          <w:sz w:val="28"/>
          <w:szCs w:val="28"/>
        </w:rPr>
        <w:t>вчител</w:t>
      </w:r>
      <w:r w:rsidRPr="00A5544B">
        <w:rPr>
          <w:rFonts w:ascii="Times New Roman" w:hAnsi="Times New Roman"/>
          <w:w w:val="108"/>
          <w:sz w:val="28"/>
          <w:szCs w:val="28"/>
        </w:rPr>
        <w:t>ь</w:t>
      </w:r>
      <w:r w:rsidRPr="00A5544B">
        <w:rPr>
          <w:rFonts w:ascii="Times New Roman" w:hAnsi="Times New Roman"/>
          <w:spacing w:val="41"/>
          <w:w w:val="108"/>
          <w:sz w:val="28"/>
          <w:szCs w:val="28"/>
        </w:rPr>
        <w:t xml:space="preserve"> </w:t>
      </w:r>
      <w:r w:rsidRPr="00A5544B">
        <w:rPr>
          <w:rFonts w:ascii="Times New Roman" w:hAnsi="Times New Roman"/>
          <w:spacing w:val="-1"/>
          <w:w w:val="108"/>
          <w:sz w:val="28"/>
          <w:szCs w:val="28"/>
        </w:rPr>
        <w:t>використову</w:t>
      </w:r>
      <w:r w:rsidRPr="00A5544B">
        <w:rPr>
          <w:rFonts w:ascii="Times New Roman" w:hAnsi="Times New Roman"/>
          <w:w w:val="108"/>
          <w:sz w:val="28"/>
          <w:szCs w:val="28"/>
        </w:rPr>
        <w:t xml:space="preserve">є </w:t>
      </w:r>
      <w:r w:rsidRPr="00A5544B">
        <w:rPr>
          <w:rFonts w:ascii="Times New Roman" w:hAnsi="Times New Roman"/>
          <w:spacing w:val="-1"/>
          <w:w w:val="108"/>
          <w:sz w:val="28"/>
          <w:szCs w:val="28"/>
        </w:rPr>
        <w:t>програм</w:t>
      </w:r>
      <w:r w:rsidRPr="00A5544B">
        <w:rPr>
          <w:rFonts w:ascii="Times New Roman" w:hAnsi="Times New Roman"/>
          <w:w w:val="108"/>
          <w:sz w:val="28"/>
          <w:szCs w:val="28"/>
        </w:rPr>
        <w:t>у</w:t>
      </w:r>
      <w:r w:rsidRPr="00A5544B">
        <w:rPr>
          <w:rFonts w:ascii="Times New Roman" w:hAnsi="Times New Roman"/>
          <w:spacing w:val="36"/>
          <w:w w:val="108"/>
          <w:sz w:val="28"/>
          <w:szCs w:val="28"/>
        </w:rPr>
        <w:t xml:space="preserve"> </w:t>
      </w:r>
      <w:r w:rsidRPr="00A5544B">
        <w:rPr>
          <w:rFonts w:ascii="Times New Roman" w:hAnsi="Times New Roman"/>
          <w:spacing w:val="-1"/>
          <w:w w:val="108"/>
          <w:sz w:val="28"/>
          <w:szCs w:val="28"/>
        </w:rPr>
        <w:t>академічног</w:t>
      </w:r>
      <w:r w:rsidRPr="00A5544B">
        <w:rPr>
          <w:rFonts w:ascii="Times New Roman" w:hAnsi="Times New Roman"/>
          <w:w w:val="108"/>
          <w:sz w:val="28"/>
          <w:szCs w:val="28"/>
        </w:rPr>
        <w:t>о</w:t>
      </w:r>
      <w:r w:rsidRPr="00A5544B">
        <w:rPr>
          <w:rFonts w:ascii="Times New Roman" w:hAnsi="Times New Roman"/>
          <w:spacing w:val="26"/>
          <w:w w:val="108"/>
          <w:sz w:val="28"/>
          <w:szCs w:val="28"/>
        </w:rPr>
        <w:t xml:space="preserve"> </w:t>
      </w:r>
      <w:r w:rsidRPr="00A5544B">
        <w:rPr>
          <w:rFonts w:ascii="Times New Roman" w:hAnsi="Times New Roman"/>
          <w:spacing w:val="-1"/>
          <w:sz w:val="28"/>
          <w:szCs w:val="28"/>
        </w:rPr>
        <w:t>рівня</w:t>
      </w:r>
      <w:r w:rsidRPr="00A5544B">
        <w:rPr>
          <w:rFonts w:ascii="Times New Roman" w:hAnsi="Times New Roman"/>
          <w:sz w:val="28"/>
          <w:szCs w:val="28"/>
        </w:rPr>
        <w:t xml:space="preserve">, самостійно </w:t>
      </w:r>
      <w:r w:rsidRPr="00A5544B">
        <w:rPr>
          <w:rFonts w:ascii="Times New Roman" w:hAnsi="Times New Roman"/>
          <w:spacing w:val="-1"/>
          <w:w w:val="108"/>
          <w:sz w:val="28"/>
          <w:szCs w:val="28"/>
        </w:rPr>
        <w:t>збільшу</w:t>
      </w:r>
      <w:r w:rsidRPr="00A5544B">
        <w:rPr>
          <w:rFonts w:ascii="Times New Roman" w:hAnsi="Times New Roman"/>
          <w:spacing w:val="-1"/>
          <w:sz w:val="28"/>
          <w:szCs w:val="28"/>
        </w:rPr>
        <w:t>юч</w:t>
      </w:r>
      <w:r w:rsidRPr="00A5544B">
        <w:rPr>
          <w:rFonts w:ascii="Times New Roman" w:hAnsi="Times New Roman"/>
          <w:sz w:val="28"/>
          <w:szCs w:val="28"/>
        </w:rPr>
        <w:t>и</w:t>
      </w:r>
      <w:r w:rsidRPr="00A5544B">
        <w:rPr>
          <w:rFonts w:ascii="Times New Roman" w:hAnsi="Times New Roman"/>
          <w:spacing w:val="3"/>
          <w:sz w:val="28"/>
          <w:szCs w:val="28"/>
        </w:rPr>
        <w:t xml:space="preserve"> </w:t>
      </w:r>
      <w:r w:rsidRPr="00A5544B">
        <w:rPr>
          <w:rFonts w:ascii="Times New Roman" w:hAnsi="Times New Roman"/>
          <w:spacing w:val="-1"/>
          <w:w w:val="109"/>
          <w:sz w:val="28"/>
          <w:szCs w:val="28"/>
        </w:rPr>
        <w:t>кількіст</w:t>
      </w:r>
      <w:r w:rsidRPr="00A5544B">
        <w:rPr>
          <w:rFonts w:ascii="Times New Roman" w:hAnsi="Times New Roman"/>
          <w:w w:val="109"/>
          <w:sz w:val="28"/>
          <w:szCs w:val="28"/>
        </w:rPr>
        <w:t>ь</w:t>
      </w:r>
      <w:r w:rsidRPr="00A5544B">
        <w:rPr>
          <w:rFonts w:ascii="Times New Roman" w:hAnsi="Times New Roman"/>
          <w:spacing w:val="24"/>
          <w:w w:val="109"/>
          <w:sz w:val="28"/>
          <w:szCs w:val="28"/>
        </w:rPr>
        <w:t xml:space="preserve"> </w:t>
      </w:r>
      <w:r w:rsidRPr="00A5544B">
        <w:rPr>
          <w:rFonts w:ascii="Times New Roman" w:hAnsi="Times New Roman"/>
          <w:spacing w:val="-1"/>
          <w:sz w:val="28"/>
          <w:szCs w:val="28"/>
        </w:rPr>
        <w:t>годи</w:t>
      </w:r>
      <w:r w:rsidRPr="00A5544B">
        <w:rPr>
          <w:rFonts w:ascii="Times New Roman" w:hAnsi="Times New Roman"/>
          <w:sz w:val="28"/>
          <w:szCs w:val="28"/>
        </w:rPr>
        <w:t>н</w:t>
      </w:r>
      <w:r w:rsidRPr="00A5544B">
        <w:rPr>
          <w:rFonts w:ascii="Times New Roman" w:hAnsi="Times New Roman"/>
          <w:spacing w:val="15"/>
          <w:sz w:val="28"/>
          <w:szCs w:val="28"/>
        </w:rPr>
        <w:t xml:space="preserve"> </w:t>
      </w:r>
      <w:r w:rsidRPr="00A5544B">
        <w:rPr>
          <w:rFonts w:ascii="Times New Roman" w:hAnsi="Times New Roman"/>
          <w:spacing w:val="-1"/>
          <w:sz w:val="28"/>
          <w:szCs w:val="28"/>
        </w:rPr>
        <w:t>н</w:t>
      </w:r>
      <w:r w:rsidRPr="00A5544B">
        <w:rPr>
          <w:rFonts w:ascii="Times New Roman" w:hAnsi="Times New Roman"/>
          <w:sz w:val="28"/>
          <w:szCs w:val="28"/>
        </w:rPr>
        <w:t xml:space="preserve">а </w:t>
      </w:r>
      <w:r w:rsidRPr="00A5544B">
        <w:rPr>
          <w:rFonts w:ascii="Times New Roman" w:hAnsi="Times New Roman"/>
          <w:spacing w:val="-1"/>
          <w:w w:val="110"/>
          <w:sz w:val="28"/>
          <w:szCs w:val="28"/>
        </w:rPr>
        <w:t>вивченн</w:t>
      </w:r>
      <w:r w:rsidRPr="00A5544B">
        <w:rPr>
          <w:rFonts w:ascii="Times New Roman" w:hAnsi="Times New Roman"/>
          <w:w w:val="110"/>
          <w:sz w:val="28"/>
          <w:szCs w:val="28"/>
        </w:rPr>
        <w:t>я</w:t>
      </w:r>
      <w:r w:rsidRPr="00A5544B">
        <w:rPr>
          <w:rFonts w:ascii="Times New Roman" w:hAnsi="Times New Roman"/>
          <w:spacing w:val="24"/>
          <w:w w:val="110"/>
          <w:sz w:val="28"/>
          <w:szCs w:val="28"/>
        </w:rPr>
        <w:t xml:space="preserve"> </w:t>
      </w:r>
      <w:r w:rsidRPr="00A5544B">
        <w:rPr>
          <w:rFonts w:ascii="Times New Roman" w:hAnsi="Times New Roman"/>
          <w:spacing w:val="-1"/>
          <w:sz w:val="28"/>
          <w:szCs w:val="28"/>
        </w:rPr>
        <w:t>окреми</w:t>
      </w:r>
      <w:r w:rsidRPr="00A5544B">
        <w:rPr>
          <w:rFonts w:ascii="Times New Roman" w:hAnsi="Times New Roman"/>
          <w:sz w:val="28"/>
          <w:szCs w:val="28"/>
        </w:rPr>
        <w:t xml:space="preserve">х </w:t>
      </w:r>
      <w:r w:rsidRPr="00A5544B">
        <w:rPr>
          <w:rFonts w:ascii="Times New Roman" w:hAnsi="Times New Roman"/>
          <w:spacing w:val="-1"/>
          <w:sz w:val="28"/>
          <w:szCs w:val="28"/>
        </w:rPr>
        <w:t>те</w:t>
      </w:r>
      <w:r w:rsidRPr="00A5544B">
        <w:rPr>
          <w:rFonts w:ascii="Times New Roman" w:hAnsi="Times New Roman"/>
          <w:sz w:val="28"/>
          <w:szCs w:val="28"/>
        </w:rPr>
        <w:t>м</w:t>
      </w:r>
      <w:r w:rsidRPr="00A5544B">
        <w:rPr>
          <w:rFonts w:ascii="Times New Roman" w:hAnsi="Times New Roman"/>
          <w:spacing w:val="3"/>
          <w:sz w:val="28"/>
          <w:szCs w:val="28"/>
        </w:rPr>
        <w:t xml:space="preserve"> </w:t>
      </w:r>
      <w:r w:rsidRPr="00A5544B">
        <w:rPr>
          <w:rFonts w:ascii="Times New Roman" w:hAnsi="Times New Roman"/>
          <w:spacing w:val="-1"/>
          <w:w w:val="108"/>
          <w:sz w:val="28"/>
          <w:szCs w:val="28"/>
        </w:rPr>
        <w:t>програми</w:t>
      </w:r>
      <w:r w:rsidRPr="00A5544B">
        <w:rPr>
          <w:rFonts w:ascii="Times New Roman" w:hAnsi="Times New Roman"/>
          <w:w w:val="108"/>
          <w:sz w:val="28"/>
          <w:szCs w:val="28"/>
        </w:rPr>
        <w:t>.</w:t>
      </w:r>
    </w:p>
    <w:p w:rsidR="00BC6CDD" w:rsidRPr="00A5544B" w:rsidRDefault="00BC6CDD" w:rsidP="00BC6CDD">
      <w:pPr>
        <w:pStyle w:val="a6"/>
        <w:spacing w:line="276" w:lineRule="auto"/>
        <w:ind w:firstLine="720"/>
        <w:rPr>
          <w:sz w:val="28"/>
          <w:szCs w:val="28"/>
          <w:lang w:val="uk-UA"/>
        </w:rPr>
      </w:pPr>
      <w:r w:rsidRPr="00A5544B">
        <w:rPr>
          <w:sz w:val="28"/>
          <w:szCs w:val="28"/>
          <w:lang w:val="uk-UA"/>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BC6CDD" w:rsidRPr="00A5544B" w:rsidRDefault="00BC6CDD" w:rsidP="00BC6CDD">
      <w:pPr>
        <w:widowControl w:val="0"/>
        <w:autoSpaceDE w:val="0"/>
        <w:autoSpaceDN w:val="0"/>
        <w:adjustRightInd w:val="0"/>
        <w:spacing w:after="0"/>
        <w:ind w:right="-83" w:firstLine="720"/>
        <w:jc w:val="both"/>
        <w:rPr>
          <w:rFonts w:ascii="Times New Roman" w:hAnsi="Times New Roman"/>
          <w:spacing w:val="-1"/>
          <w:w w:val="107"/>
          <w:sz w:val="28"/>
          <w:szCs w:val="28"/>
        </w:rPr>
      </w:pPr>
      <w:r w:rsidRPr="00A5544B">
        <w:rPr>
          <w:rFonts w:ascii="Times New Roman" w:hAnsi="Times New Roman"/>
          <w:spacing w:val="-1"/>
          <w:sz w:val="28"/>
          <w:szCs w:val="28"/>
        </w:rPr>
        <w:t>Змі</w:t>
      </w:r>
      <w:proofErr w:type="gramStart"/>
      <w:r w:rsidRPr="00A5544B">
        <w:rPr>
          <w:rFonts w:ascii="Times New Roman" w:hAnsi="Times New Roman"/>
          <w:spacing w:val="-1"/>
          <w:sz w:val="28"/>
          <w:szCs w:val="28"/>
        </w:rPr>
        <w:t>с</w:t>
      </w:r>
      <w:r w:rsidRPr="00A5544B">
        <w:rPr>
          <w:rFonts w:ascii="Times New Roman" w:hAnsi="Times New Roman"/>
          <w:sz w:val="28"/>
          <w:szCs w:val="28"/>
        </w:rPr>
        <w:t>т</w:t>
      </w:r>
      <w:proofErr w:type="gramEnd"/>
      <w:r w:rsidRPr="00A5544B">
        <w:rPr>
          <w:rFonts w:ascii="Times New Roman" w:hAnsi="Times New Roman"/>
          <w:spacing w:val="3"/>
          <w:sz w:val="28"/>
          <w:szCs w:val="28"/>
        </w:rPr>
        <w:t xml:space="preserve"> </w:t>
      </w:r>
      <w:r w:rsidRPr="00A5544B">
        <w:rPr>
          <w:rFonts w:ascii="Times New Roman" w:hAnsi="Times New Roman"/>
          <w:spacing w:val="-1"/>
          <w:sz w:val="28"/>
          <w:szCs w:val="28"/>
        </w:rPr>
        <w:t>програ</w:t>
      </w:r>
      <w:r w:rsidRPr="00A5544B">
        <w:rPr>
          <w:rFonts w:ascii="Times New Roman" w:hAnsi="Times New Roman"/>
          <w:sz w:val="28"/>
          <w:szCs w:val="28"/>
        </w:rPr>
        <w:t xml:space="preserve">м </w:t>
      </w:r>
      <w:r w:rsidRPr="00A5544B">
        <w:rPr>
          <w:rFonts w:ascii="Times New Roman" w:hAnsi="Times New Roman"/>
          <w:spacing w:val="-1"/>
          <w:sz w:val="28"/>
          <w:szCs w:val="28"/>
        </w:rPr>
        <w:t>курсі</w:t>
      </w:r>
      <w:r w:rsidRPr="00A5544B">
        <w:rPr>
          <w:rFonts w:ascii="Times New Roman" w:hAnsi="Times New Roman"/>
          <w:sz w:val="28"/>
          <w:szCs w:val="28"/>
        </w:rPr>
        <w:t>в</w:t>
      </w:r>
      <w:r w:rsidRPr="00A5544B">
        <w:rPr>
          <w:rFonts w:ascii="Times New Roman" w:hAnsi="Times New Roman"/>
          <w:spacing w:val="36"/>
          <w:sz w:val="28"/>
          <w:szCs w:val="28"/>
        </w:rPr>
        <w:t xml:space="preserve"> </w:t>
      </w:r>
      <w:r w:rsidRPr="00A5544B">
        <w:rPr>
          <w:rFonts w:ascii="Times New Roman" w:hAnsi="Times New Roman"/>
          <w:spacing w:val="-1"/>
          <w:sz w:val="28"/>
          <w:szCs w:val="28"/>
        </w:rPr>
        <w:t>з</w:t>
      </w:r>
      <w:r w:rsidRPr="00A5544B">
        <w:rPr>
          <w:rFonts w:ascii="Times New Roman" w:hAnsi="Times New Roman"/>
          <w:sz w:val="28"/>
          <w:szCs w:val="28"/>
        </w:rPr>
        <w:t xml:space="preserve">а </w:t>
      </w:r>
      <w:r w:rsidRPr="00A5544B">
        <w:rPr>
          <w:rFonts w:ascii="Times New Roman" w:hAnsi="Times New Roman"/>
          <w:spacing w:val="-1"/>
          <w:sz w:val="28"/>
          <w:szCs w:val="28"/>
        </w:rPr>
        <w:t>виборо</w:t>
      </w:r>
      <w:r w:rsidRPr="00A5544B">
        <w:rPr>
          <w:rFonts w:ascii="Times New Roman" w:hAnsi="Times New Roman"/>
          <w:sz w:val="28"/>
          <w:szCs w:val="28"/>
        </w:rPr>
        <w:t>м</w:t>
      </w:r>
      <w:r w:rsidRPr="00A5544B">
        <w:rPr>
          <w:rFonts w:ascii="Times New Roman" w:hAnsi="Times New Roman"/>
          <w:spacing w:val="2"/>
          <w:sz w:val="28"/>
          <w:szCs w:val="28"/>
        </w:rPr>
        <w:t xml:space="preserve"> </w:t>
      </w:r>
      <w:r w:rsidRPr="00A5544B">
        <w:rPr>
          <w:rFonts w:ascii="Times New Roman" w:hAnsi="Times New Roman"/>
          <w:sz w:val="28"/>
          <w:szCs w:val="28"/>
        </w:rPr>
        <w:t>і</w:t>
      </w:r>
      <w:r w:rsidRPr="00A5544B">
        <w:rPr>
          <w:rFonts w:ascii="Times New Roman" w:hAnsi="Times New Roman"/>
          <w:spacing w:val="40"/>
          <w:sz w:val="28"/>
          <w:szCs w:val="28"/>
        </w:rPr>
        <w:t xml:space="preserve"> </w:t>
      </w:r>
      <w:r w:rsidRPr="00A5544B">
        <w:rPr>
          <w:rFonts w:ascii="Times New Roman" w:hAnsi="Times New Roman"/>
          <w:spacing w:val="-1"/>
          <w:w w:val="110"/>
          <w:sz w:val="28"/>
          <w:szCs w:val="28"/>
        </w:rPr>
        <w:t>факул</w:t>
      </w:r>
      <w:r w:rsidRPr="00A5544B">
        <w:rPr>
          <w:rFonts w:ascii="Times New Roman" w:hAnsi="Times New Roman"/>
          <w:spacing w:val="-14"/>
          <w:w w:val="110"/>
          <w:sz w:val="28"/>
          <w:szCs w:val="28"/>
        </w:rPr>
        <w:t>ь</w:t>
      </w:r>
      <w:r w:rsidRPr="00A5544B">
        <w:rPr>
          <w:rFonts w:ascii="Times New Roman" w:hAnsi="Times New Roman"/>
          <w:spacing w:val="-1"/>
          <w:w w:val="110"/>
          <w:sz w:val="28"/>
          <w:szCs w:val="28"/>
        </w:rPr>
        <w:t>тативі</w:t>
      </w:r>
      <w:r w:rsidRPr="00A5544B">
        <w:rPr>
          <w:rFonts w:ascii="Times New Roman" w:hAnsi="Times New Roman"/>
          <w:w w:val="110"/>
          <w:sz w:val="28"/>
          <w:szCs w:val="28"/>
        </w:rPr>
        <w:t>в</w:t>
      </w:r>
      <w:r w:rsidRPr="00A5544B">
        <w:rPr>
          <w:rFonts w:ascii="Times New Roman" w:hAnsi="Times New Roman"/>
          <w:spacing w:val="35"/>
          <w:w w:val="110"/>
          <w:sz w:val="28"/>
          <w:szCs w:val="28"/>
        </w:rPr>
        <w:t xml:space="preserve"> </w:t>
      </w:r>
      <w:r w:rsidRPr="00A5544B">
        <w:rPr>
          <w:rFonts w:ascii="Times New Roman" w:hAnsi="Times New Roman"/>
          <w:spacing w:val="-1"/>
          <w:sz w:val="28"/>
          <w:szCs w:val="28"/>
        </w:rPr>
        <w:t>я</w:t>
      </w:r>
      <w:r w:rsidRPr="00A5544B">
        <w:rPr>
          <w:rFonts w:ascii="Times New Roman" w:hAnsi="Times New Roman"/>
          <w:sz w:val="28"/>
          <w:szCs w:val="28"/>
        </w:rPr>
        <w:t>к</w:t>
      </w:r>
      <w:r w:rsidRPr="00A5544B">
        <w:rPr>
          <w:rFonts w:ascii="Times New Roman" w:hAnsi="Times New Roman"/>
          <w:spacing w:val="19"/>
          <w:sz w:val="28"/>
          <w:szCs w:val="28"/>
        </w:rPr>
        <w:t xml:space="preserve"> </w:t>
      </w:r>
      <w:r w:rsidRPr="00A5544B">
        <w:rPr>
          <w:rFonts w:ascii="Times New Roman" w:hAnsi="Times New Roman"/>
          <w:sz w:val="28"/>
          <w:szCs w:val="28"/>
        </w:rPr>
        <w:t>і</w:t>
      </w:r>
      <w:r w:rsidRPr="00A5544B">
        <w:rPr>
          <w:rFonts w:ascii="Times New Roman" w:hAnsi="Times New Roman"/>
          <w:spacing w:val="40"/>
          <w:sz w:val="28"/>
          <w:szCs w:val="28"/>
        </w:rPr>
        <w:t xml:space="preserve"> </w:t>
      </w:r>
      <w:r w:rsidRPr="00A5544B">
        <w:rPr>
          <w:rFonts w:ascii="Times New Roman" w:hAnsi="Times New Roman"/>
          <w:spacing w:val="-1"/>
          <w:w w:val="109"/>
          <w:sz w:val="28"/>
          <w:szCs w:val="28"/>
        </w:rPr>
        <w:t>кількіст</w:t>
      </w:r>
      <w:r w:rsidRPr="00A5544B">
        <w:rPr>
          <w:rFonts w:ascii="Times New Roman" w:hAnsi="Times New Roman"/>
          <w:w w:val="109"/>
          <w:sz w:val="28"/>
          <w:szCs w:val="28"/>
        </w:rPr>
        <w:t>ь</w:t>
      </w:r>
      <w:r w:rsidRPr="00A5544B">
        <w:rPr>
          <w:rFonts w:ascii="Times New Roman" w:hAnsi="Times New Roman"/>
          <w:spacing w:val="34"/>
          <w:w w:val="109"/>
          <w:sz w:val="28"/>
          <w:szCs w:val="28"/>
        </w:rPr>
        <w:t xml:space="preserve"> </w:t>
      </w:r>
      <w:r w:rsidRPr="00A5544B">
        <w:rPr>
          <w:rFonts w:ascii="Times New Roman" w:hAnsi="Times New Roman"/>
          <w:spacing w:val="-1"/>
          <w:sz w:val="28"/>
          <w:szCs w:val="28"/>
        </w:rPr>
        <w:t>годи</w:t>
      </w:r>
      <w:r w:rsidRPr="00A5544B">
        <w:rPr>
          <w:rFonts w:ascii="Times New Roman" w:hAnsi="Times New Roman"/>
          <w:sz w:val="28"/>
          <w:szCs w:val="28"/>
        </w:rPr>
        <w:t xml:space="preserve">н </w:t>
      </w:r>
      <w:r w:rsidRPr="00A5544B">
        <w:rPr>
          <w:rFonts w:ascii="Times New Roman" w:hAnsi="Times New Roman"/>
          <w:spacing w:val="-1"/>
          <w:w w:val="108"/>
          <w:sz w:val="28"/>
          <w:szCs w:val="28"/>
        </w:rPr>
        <w:t xml:space="preserve">та </w:t>
      </w:r>
      <w:r w:rsidRPr="00A5544B">
        <w:rPr>
          <w:rFonts w:ascii="Times New Roman" w:hAnsi="Times New Roman"/>
          <w:spacing w:val="-1"/>
          <w:sz w:val="28"/>
          <w:szCs w:val="28"/>
        </w:rPr>
        <w:t>клас</w:t>
      </w:r>
      <w:r w:rsidRPr="00A5544B">
        <w:rPr>
          <w:rFonts w:ascii="Times New Roman" w:hAnsi="Times New Roman"/>
          <w:sz w:val="28"/>
          <w:szCs w:val="28"/>
        </w:rPr>
        <w:t>,</w:t>
      </w:r>
      <w:r w:rsidRPr="00A5544B">
        <w:rPr>
          <w:rFonts w:ascii="Times New Roman" w:hAnsi="Times New Roman"/>
          <w:spacing w:val="2"/>
          <w:sz w:val="28"/>
          <w:szCs w:val="28"/>
        </w:rPr>
        <w:t xml:space="preserve"> </w:t>
      </w:r>
      <w:r w:rsidRPr="00A5544B">
        <w:rPr>
          <w:rFonts w:ascii="Times New Roman" w:hAnsi="Times New Roman"/>
          <w:sz w:val="28"/>
          <w:szCs w:val="28"/>
        </w:rPr>
        <w:t>в</w:t>
      </w:r>
      <w:r w:rsidRPr="00A5544B">
        <w:rPr>
          <w:rFonts w:ascii="Times New Roman" w:hAnsi="Times New Roman"/>
          <w:spacing w:val="24"/>
          <w:sz w:val="28"/>
          <w:szCs w:val="28"/>
        </w:rPr>
        <w:t xml:space="preserve"> </w:t>
      </w:r>
      <w:r w:rsidRPr="00A5544B">
        <w:rPr>
          <w:rFonts w:ascii="Times New Roman" w:hAnsi="Times New Roman"/>
          <w:spacing w:val="-1"/>
          <w:sz w:val="28"/>
          <w:szCs w:val="28"/>
        </w:rPr>
        <w:t>яком</w:t>
      </w:r>
      <w:r w:rsidRPr="00A5544B">
        <w:rPr>
          <w:rFonts w:ascii="Times New Roman" w:hAnsi="Times New Roman"/>
          <w:sz w:val="28"/>
          <w:szCs w:val="28"/>
        </w:rPr>
        <w:t xml:space="preserve">у </w:t>
      </w:r>
      <w:r w:rsidRPr="00A5544B">
        <w:rPr>
          <w:rFonts w:ascii="Times New Roman" w:hAnsi="Times New Roman"/>
          <w:spacing w:val="-1"/>
          <w:w w:val="109"/>
          <w:sz w:val="28"/>
          <w:szCs w:val="28"/>
        </w:rPr>
        <w:t>пропонуєтьс</w:t>
      </w:r>
      <w:r w:rsidRPr="00A5544B">
        <w:rPr>
          <w:rFonts w:ascii="Times New Roman" w:hAnsi="Times New Roman"/>
          <w:w w:val="109"/>
          <w:sz w:val="28"/>
          <w:szCs w:val="28"/>
        </w:rPr>
        <w:t>я</w:t>
      </w:r>
      <w:r w:rsidRPr="00A5544B">
        <w:rPr>
          <w:rFonts w:ascii="Times New Roman" w:hAnsi="Times New Roman"/>
          <w:spacing w:val="13"/>
          <w:w w:val="109"/>
          <w:sz w:val="28"/>
          <w:szCs w:val="28"/>
        </w:rPr>
        <w:t xml:space="preserve"> </w:t>
      </w:r>
      <w:r w:rsidRPr="00A5544B">
        <w:rPr>
          <w:rFonts w:ascii="Times New Roman" w:hAnsi="Times New Roman"/>
          <w:spacing w:val="-1"/>
          <w:sz w:val="28"/>
          <w:szCs w:val="28"/>
        </w:rPr>
        <w:t>ї</w:t>
      </w:r>
      <w:r w:rsidRPr="00A5544B">
        <w:rPr>
          <w:rFonts w:ascii="Times New Roman" w:hAnsi="Times New Roman"/>
          <w:sz w:val="28"/>
          <w:szCs w:val="28"/>
        </w:rPr>
        <w:t>х</w:t>
      </w:r>
      <w:r w:rsidRPr="00A5544B">
        <w:rPr>
          <w:rFonts w:ascii="Times New Roman" w:hAnsi="Times New Roman"/>
          <w:spacing w:val="23"/>
          <w:sz w:val="28"/>
          <w:szCs w:val="28"/>
        </w:rPr>
        <w:t xml:space="preserve"> </w:t>
      </w:r>
      <w:r w:rsidRPr="00A5544B">
        <w:rPr>
          <w:rFonts w:ascii="Times New Roman" w:hAnsi="Times New Roman"/>
          <w:spacing w:val="-1"/>
          <w:w w:val="109"/>
          <w:sz w:val="28"/>
          <w:szCs w:val="28"/>
        </w:rPr>
        <w:t>вивчення</w:t>
      </w:r>
      <w:r w:rsidRPr="00A5544B">
        <w:rPr>
          <w:rFonts w:ascii="Times New Roman" w:hAnsi="Times New Roman"/>
          <w:w w:val="109"/>
          <w:sz w:val="28"/>
          <w:szCs w:val="28"/>
        </w:rPr>
        <w:t>,</w:t>
      </w:r>
      <w:r w:rsidRPr="00A5544B">
        <w:rPr>
          <w:rFonts w:ascii="Times New Roman" w:hAnsi="Times New Roman"/>
          <w:spacing w:val="12"/>
          <w:w w:val="109"/>
          <w:sz w:val="28"/>
          <w:szCs w:val="28"/>
        </w:rPr>
        <w:t xml:space="preserve"> </w:t>
      </w:r>
      <w:r w:rsidRPr="00A5544B">
        <w:rPr>
          <w:rFonts w:ascii="Times New Roman" w:hAnsi="Times New Roman"/>
          <w:sz w:val="28"/>
          <w:szCs w:val="28"/>
        </w:rPr>
        <w:t>є</w:t>
      </w:r>
      <w:r w:rsidRPr="00A5544B">
        <w:rPr>
          <w:rFonts w:ascii="Times New Roman" w:hAnsi="Times New Roman"/>
          <w:spacing w:val="25"/>
          <w:sz w:val="28"/>
          <w:szCs w:val="28"/>
        </w:rPr>
        <w:t xml:space="preserve"> </w:t>
      </w:r>
      <w:r w:rsidRPr="00A5544B">
        <w:rPr>
          <w:rFonts w:ascii="Times New Roman" w:hAnsi="Times New Roman"/>
          <w:spacing w:val="-1"/>
          <w:w w:val="108"/>
          <w:sz w:val="28"/>
          <w:szCs w:val="28"/>
        </w:rPr>
        <w:t>орієнтовним</w:t>
      </w:r>
      <w:r w:rsidRPr="00A5544B">
        <w:rPr>
          <w:rFonts w:ascii="Times New Roman" w:hAnsi="Times New Roman"/>
          <w:w w:val="108"/>
          <w:sz w:val="28"/>
          <w:szCs w:val="28"/>
        </w:rPr>
        <w:t>.</w:t>
      </w:r>
      <w:r w:rsidRPr="00A5544B">
        <w:rPr>
          <w:rFonts w:ascii="Times New Roman" w:hAnsi="Times New Roman"/>
          <w:spacing w:val="13"/>
          <w:w w:val="108"/>
          <w:sz w:val="28"/>
          <w:szCs w:val="28"/>
        </w:rPr>
        <w:t xml:space="preserve"> </w:t>
      </w:r>
      <w:r w:rsidRPr="00A5544B">
        <w:rPr>
          <w:rFonts w:ascii="Times New Roman" w:hAnsi="Times New Roman"/>
          <w:spacing w:val="-16"/>
          <w:w w:val="108"/>
          <w:sz w:val="28"/>
          <w:szCs w:val="28"/>
        </w:rPr>
        <w:t>У</w:t>
      </w:r>
      <w:r w:rsidRPr="00A5544B">
        <w:rPr>
          <w:rFonts w:ascii="Times New Roman" w:hAnsi="Times New Roman"/>
          <w:spacing w:val="-1"/>
          <w:w w:val="108"/>
          <w:sz w:val="28"/>
          <w:szCs w:val="28"/>
        </w:rPr>
        <w:t>чител</w:t>
      </w:r>
      <w:r w:rsidRPr="00A5544B">
        <w:rPr>
          <w:rFonts w:ascii="Times New Roman" w:hAnsi="Times New Roman"/>
          <w:w w:val="108"/>
          <w:sz w:val="28"/>
          <w:szCs w:val="28"/>
        </w:rPr>
        <w:t>і</w:t>
      </w:r>
      <w:r w:rsidRPr="00A5544B">
        <w:rPr>
          <w:rFonts w:ascii="Times New Roman" w:hAnsi="Times New Roman"/>
          <w:spacing w:val="23"/>
          <w:w w:val="108"/>
          <w:sz w:val="28"/>
          <w:szCs w:val="28"/>
        </w:rPr>
        <w:t xml:space="preserve"> </w:t>
      </w:r>
      <w:r w:rsidRPr="00A5544B">
        <w:rPr>
          <w:rFonts w:ascii="Times New Roman" w:hAnsi="Times New Roman"/>
          <w:spacing w:val="-1"/>
          <w:sz w:val="28"/>
          <w:szCs w:val="28"/>
        </w:rPr>
        <w:t>мож</w:t>
      </w:r>
      <w:r w:rsidRPr="00A5544B">
        <w:rPr>
          <w:rFonts w:ascii="Times New Roman" w:hAnsi="Times New Roman"/>
          <w:sz w:val="28"/>
          <w:szCs w:val="28"/>
        </w:rPr>
        <w:t xml:space="preserve">уть </w:t>
      </w:r>
      <w:r w:rsidRPr="00A5544B">
        <w:rPr>
          <w:rFonts w:ascii="Times New Roman" w:hAnsi="Times New Roman"/>
          <w:spacing w:val="-1"/>
          <w:w w:val="108"/>
          <w:sz w:val="28"/>
          <w:szCs w:val="28"/>
        </w:rPr>
        <w:t xml:space="preserve">творчо </w:t>
      </w:r>
      <w:proofErr w:type="gramStart"/>
      <w:r w:rsidRPr="00A5544B">
        <w:rPr>
          <w:rFonts w:ascii="Times New Roman" w:hAnsi="Times New Roman"/>
          <w:spacing w:val="-1"/>
          <w:w w:val="108"/>
          <w:sz w:val="28"/>
          <w:szCs w:val="28"/>
        </w:rPr>
        <w:t>п</w:t>
      </w:r>
      <w:proofErr w:type="gramEnd"/>
      <w:r w:rsidRPr="00A5544B">
        <w:rPr>
          <w:rFonts w:ascii="Times New Roman" w:hAnsi="Times New Roman"/>
          <w:spacing w:val="-1"/>
          <w:w w:val="108"/>
          <w:sz w:val="28"/>
          <w:szCs w:val="28"/>
        </w:rPr>
        <w:t>ідходит</w:t>
      </w:r>
      <w:r w:rsidRPr="00A5544B">
        <w:rPr>
          <w:rFonts w:ascii="Times New Roman" w:hAnsi="Times New Roman"/>
          <w:w w:val="108"/>
          <w:sz w:val="28"/>
          <w:szCs w:val="28"/>
        </w:rPr>
        <w:t>и</w:t>
      </w:r>
      <w:r w:rsidRPr="00A5544B">
        <w:rPr>
          <w:rFonts w:ascii="Times New Roman" w:hAnsi="Times New Roman"/>
          <w:spacing w:val="29"/>
          <w:w w:val="108"/>
          <w:sz w:val="28"/>
          <w:szCs w:val="28"/>
        </w:rPr>
        <w:t xml:space="preserve"> </w:t>
      </w:r>
      <w:r w:rsidRPr="00A5544B">
        <w:rPr>
          <w:rFonts w:ascii="Times New Roman" w:hAnsi="Times New Roman"/>
          <w:spacing w:val="-1"/>
          <w:sz w:val="28"/>
          <w:szCs w:val="28"/>
        </w:rPr>
        <w:t>д</w:t>
      </w:r>
      <w:r w:rsidRPr="00A5544B">
        <w:rPr>
          <w:rFonts w:ascii="Times New Roman" w:hAnsi="Times New Roman"/>
          <w:sz w:val="28"/>
          <w:szCs w:val="28"/>
        </w:rPr>
        <w:t xml:space="preserve">о </w:t>
      </w:r>
      <w:r w:rsidRPr="00A5544B">
        <w:rPr>
          <w:rFonts w:ascii="Times New Roman" w:hAnsi="Times New Roman"/>
          <w:spacing w:val="-1"/>
          <w:w w:val="109"/>
          <w:sz w:val="28"/>
          <w:szCs w:val="28"/>
        </w:rPr>
        <w:t>реалізаці</w:t>
      </w:r>
      <w:r w:rsidRPr="00A5544B">
        <w:rPr>
          <w:rFonts w:ascii="Times New Roman" w:hAnsi="Times New Roman"/>
          <w:w w:val="109"/>
          <w:sz w:val="28"/>
          <w:szCs w:val="28"/>
        </w:rPr>
        <w:t>ї</w:t>
      </w:r>
      <w:r w:rsidRPr="00A5544B">
        <w:rPr>
          <w:rFonts w:ascii="Times New Roman" w:hAnsi="Times New Roman"/>
          <w:spacing w:val="29"/>
          <w:w w:val="109"/>
          <w:sz w:val="28"/>
          <w:szCs w:val="28"/>
        </w:rPr>
        <w:t xml:space="preserve"> </w:t>
      </w:r>
      <w:r w:rsidRPr="00A5544B">
        <w:rPr>
          <w:rFonts w:ascii="Times New Roman" w:hAnsi="Times New Roman"/>
          <w:spacing w:val="-1"/>
          <w:sz w:val="28"/>
          <w:szCs w:val="28"/>
        </w:rPr>
        <w:t>зміст</w:t>
      </w:r>
      <w:r w:rsidRPr="00A5544B">
        <w:rPr>
          <w:rFonts w:ascii="Times New Roman" w:hAnsi="Times New Roman"/>
          <w:sz w:val="28"/>
          <w:szCs w:val="28"/>
        </w:rPr>
        <w:t xml:space="preserve">у </w:t>
      </w:r>
      <w:r w:rsidRPr="00A5544B">
        <w:rPr>
          <w:rFonts w:ascii="Times New Roman" w:hAnsi="Times New Roman"/>
          <w:spacing w:val="-1"/>
          <w:sz w:val="28"/>
          <w:szCs w:val="28"/>
        </w:rPr>
        <w:t>ци</w:t>
      </w:r>
      <w:r w:rsidRPr="00A5544B">
        <w:rPr>
          <w:rFonts w:ascii="Times New Roman" w:hAnsi="Times New Roman"/>
          <w:sz w:val="28"/>
          <w:szCs w:val="28"/>
        </w:rPr>
        <w:t xml:space="preserve">х </w:t>
      </w:r>
      <w:r w:rsidRPr="00A5544B">
        <w:rPr>
          <w:rFonts w:ascii="Times New Roman" w:hAnsi="Times New Roman"/>
          <w:spacing w:val="-1"/>
          <w:sz w:val="28"/>
          <w:szCs w:val="28"/>
        </w:rPr>
        <w:t>програм</w:t>
      </w:r>
      <w:r w:rsidRPr="00A5544B">
        <w:rPr>
          <w:rFonts w:ascii="Times New Roman" w:hAnsi="Times New Roman"/>
          <w:sz w:val="28"/>
          <w:szCs w:val="28"/>
        </w:rPr>
        <w:t xml:space="preserve">, </w:t>
      </w:r>
      <w:r w:rsidRPr="00A5544B">
        <w:rPr>
          <w:rFonts w:ascii="Times New Roman" w:hAnsi="Times New Roman"/>
          <w:spacing w:val="-1"/>
          <w:w w:val="108"/>
          <w:sz w:val="28"/>
          <w:szCs w:val="28"/>
        </w:rPr>
        <w:t>ураховуюч</w:t>
      </w:r>
      <w:r w:rsidRPr="00A5544B">
        <w:rPr>
          <w:rFonts w:ascii="Times New Roman" w:hAnsi="Times New Roman"/>
          <w:w w:val="108"/>
          <w:sz w:val="28"/>
          <w:szCs w:val="28"/>
        </w:rPr>
        <w:t>и</w:t>
      </w:r>
      <w:r w:rsidRPr="00A5544B">
        <w:rPr>
          <w:rFonts w:ascii="Times New Roman" w:hAnsi="Times New Roman"/>
          <w:spacing w:val="21"/>
          <w:w w:val="108"/>
          <w:sz w:val="28"/>
          <w:szCs w:val="28"/>
        </w:rPr>
        <w:t xml:space="preserve"> </w:t>
      </w:r>
      <w:r w:rsidRPr="00A5544B">
        <w:rPr>
          <w:rFonts w:ascii="Times New Roman" w:hAnsi="Times New Roman"/>
          <w:spacing w:val="-1"/>
          <w:w w:val="108"/>
          <w:sz w:val="28"/>
          <w:szCs w:val="28"/>
        </w:rPr>
        <w:t>кількіст</w:t>
      </w:r>
      <w:r w:rsidRPr="00A5544B">
        <w:rPr>
          <w:rFonts w:ascii="Times New Roman" w:hAnsi="Times New Roman"/>
          <w:w w:val="108"/>
          <w:sz w:val="28"/>
          <w:szCs w:val="28"/>
        </w:rPr>
        <w:t>ь</w:t>
      </w:r>
      <w:r w:rsidRPr="00A5544B">
        <w:rPr>
          <w:rFonts w:ascii="Times New Roman" w:hAnsi="Times New Roman"/>
          <w:spacing w:val="36"/>
          <w:w w:val="108"/>
          <w:sz w:val="28"/>
          <w:szCs w:val="28"/>
        </w:rPr>
        <w:t xml:space="preserve"> </w:t>
      </w:r>
      <w:r w:rsidRPr="00A5544B">
        <w:rPr>
          <w:rFonts w:ascii="Times New Roman" w:hAnsi="Times New Roman"/>
          <w:spacing w:val="-1"/>
          <w:sz w:val="28"/>
          <w:szCs w:val="28"/>
        </w:rPr>
        <w:t>годи</w:t>
      </w:r>
      <w:r w:rsidRPr="00A5544B">
        <w:rPr>
          <w:rFonts w:ascii="Times New Roman" w:hAnsi="Times New Roman"/>
          <w:sz w:val="28"/>
          <w:szCs w:val="28"/>
        </w:rPr>
        <w:t xml:space="preserve">н </w:t>
      </w:r>
      <w:r w:rsidRPr="00A5544B">
        <w:rPr>
          <w:rFonts w:ascii="Times New Roman" w:hAnsi="Times New Roman"/>
          <w:spacing w:val="-1"/>
          <w:w w:val="110"/>
          <w:sz w:val="28"/>
          <w:szCs w:val="28"/>
        </w:rPr>
        <w:t>ви</w:t>
      </w:r>
      <w:r w:rsidRPr="00A5544B">
        <w:rPr>
          <w:rFonts w:ascii="Times New Roman" w:hAnsi="Times New Roman"/>
          <w:spacing w:val="-1"/>
          <w:sz w:val="28"/>
          <w:szCs w:val="28"/>
        </w:rPr>
        <w:t>ділени</w:t>
      </w:r>
      <w:r w:rsidRPr="00A5544B">
        <w:rPr>
          <w:rFonts w:ascii="Times New Roman" w:hAnsi="Times New Roman"/>
          <w:sz w:val="28"/>
          <w:szCs w:val="28"/>
        </w:rPr>
        <w:t xml:space="preserve">х </w:t>
      </w:r>
      <w:r w:rsidRPr="00A5544B">
        <w:rPr>
          <w:rFonts w:ascii="Times New Roman" w:hAnsi="Times New Roman"/>
          <w:spacing w:val="-1"/>
          <w:sz w:val="28"/>
          <w:szCs w:val="28"/>
        </w:rPr>
        <w:t>н</w:t>
      </w:r>
      <w:r w:rsidRPr="00A5544B">
        <w:rPr>
          <w:rFonts w:ascii="Times New Roman" w:hAnsi="Times New Roman"/>
          <w:sz w:val="28"/>
          <w:szCs w:val="28"/>
        </w:rPr>
        <w:t xml:space="preserve">а </w:t>
      </w:r>
      <w:r w:rsidRPr="00A5544B">
        <w:rPr>
          <w:rFonts w:ascii="Times New Roman" w:hAnsi="Times New Roman"/>
          <w:spacing w:val="-1"/>
          <w:w w:val="110"/>
          <w:sz w:val="28"/>
          <w:szCs w:val="28"/>
        </w:rPr>
        <w:t>вивченн</w:t>
      </w:r>
      <w:r w:rsidRPr="00A5544B">
        <w:rPr>
          <w:rFonts w:ascii="Times New Roman" w:hAnsi="Times New Roman"/>
          <w:w w:val="110"/>
          <w:sz w:val="28"/>
          <w:szCs w:val="28"/>
        </w:rPr>
        <w:t>я</w:t>
      </w:r>
      <w:r w:rsidRPr="00A5544B">
        <w:rPr>
          <w:rFonts w:ascii="Times New Roman" w:hAnsi="Times New Roman"/>
          <w:spacing w:val="32"/>
          <w:w w:val="110"/>
          <w:sz w:val="28"/>
          <w:szCs w:val="28"/>
        </w:rPr>
        <w:t xml:space="preserve"> </w:t>
      </w:r>
      <w:r w:rsidRPr="00A5544B">
        <w:rPr>
          <w:rFonts w:ascii="Times New Roman" w:hAnsi="Times New Roman"/>
          <w:spacing w:val="-1"/>
          <w:sz w:val="28"/>
          <w:szCs w:val="28"/>
        </w:rPr>
        <w:t>курс</w:t>
      </w:r>
      <w:r w:rsidRPr="00A5544B">
        <w:rPr>
          <w:rFonts w:ascii="Times New Roman" w:hAnsi="Times New Roman"/>
          <w:sz w:val="28"/>
          <w:szCs w:val="28"/>
        </w:rPr>
        <w:t xml:space="preserve">у </w:t>
      </w:r>
      <w:r w:rsidRPr="00A5544B">
        <w:rPr>
          <w:rFonts w:ascii="Times New Roman" w:hAnsi="Times New Roman"/>
          <w:spacing w:val="-1"/>
          <w:sz w:val="28"/>
          <w:szCs w:val="28"/>
        </w:rPr>
        <w:t>з</w:t>
      </w:r>
      <w:r w:rsidRPr="00A5544B">
        <w:rPr>
          <w:rFonts w:ascii="Times New Roman" w:hAnsi="Times New Roman"/>
          <w:sz w:val="28"/>
          <w:szCs w:val="28"/>
        </w:rPr>
        <w:t xml:space="preserve">а </w:t>
      </w:r>
      <w:r w:rsidRPr="00A5544B">
        <w:rPr>
          <w:rFonts w:ascii="Times New Roman" w:hAnsi="Times New Roman"/>
          <w:spacing w:val="-1"/>
          <w:w w:val="110"/>
          <w:sz w:val="28"/>
          <w:szCs w:val="28"/>
        </w:rPr>
        <w:t>вибором (факул</w:t>
      </w:r>
      <w:r w:rsidRPr="00A5544B">
        <w:rPr>
          <w:rFonts w:ascii="Times New Roman" w:hAnsi="Times New Roman"/>
          <w:spacing w:val="-14"/>
          <w:w w:val="110"/>
          <w:sz w:val="28"/>
          <w:szCs w:val="28"/>
        </w:rPr>
        <w:t>ь</w:t>
      </w:r>
      <w:r w:rsidRPr="00A5544B">
        <w:rPr>
          <w:rFonts w:ascii="Times New Roman" w:hAnsi="Times New Roman"/>
          <w:spacing w:val="-1"/>
          <w:w w:val="110"/>
          <w:sz w:val="28"/>
          <w:szCs w:val="28"/>
        </w:rPr>
        <w:t>тативу)</w:t>
      </w:r>
      <w:r w:rsidRPr="00A5544B">
        <w:rPr>
          <w:rFonts w:ascii="Times New Roman" w:hAnsi="Times New Roman"/>
          <w:w w:val="110"/>
          <w:sz w:val="28"/>
          <w:szCs w:val="28"/>
        </w:rPr>
        <w:t>,</w:t>
      </w:r>
      <w:r w:rsidRPr="00A5544B">
        <w:rPr>
          <w:rFonts w:ascii="Times New Roman" w:hAnsi="Times New Roman"/>
          <w:spacing w:val="35"/>
          <w:w w:val="110"/>
          <w:sz w:val="28"/>
          <w:szCs w:val="28"/>
        </w:rPr>
        <w:t xml:space="preserve"> </w:t>
      </w:r>
      <w:r w:rsidRPr="00A5544B">
        <w:rPr>
          <w:rFonts w:ascii="Times New Roman" w:hAnsi="Times New Roman"/>
          <w:spacing w:val="-1"/>
          <w:sz w:val="28"/>
          <w:szCs w:val="28"/>
        </w:rPr>
        <w:t>інтерес</w:t>
      </w:r>
      <w:r w:rsidRPr="00A5544B">
        <w:rPr>
          <w:rFonts w:ascii="Times New Roman" w:hAnsi="Times New Roman"/>
          <w:sz w:val="28"/>
          <w:szCs w:val="28"/>
        </w:rPr>
        <w:t xml:space="preserve">и </w:t>
      </w:r>
      <w:r w:rsidRPr="00A5544B">
        <w:rPr>
          <w:rFonts w:ascii="Times New Roman" w:hAnsi="Times New Roman"/>
          <w:spacing w:val="-1"/>
          <w:sz w:val="28"/>
          <w:szCs w:val="28"/>
        </w:rPr>
        <w:t>т</w:t>
      </w:r>
      <w:r w:rsidRPr="00A5544B">
        <w:rPr>
          <w:rFonts w:ascii="Times New Roman" w:hAnsi="Times New Roman"/>
          <w:sz w:val="28"/>
          <w:szCs w:val="28"/>
        </w:rPr>
        <w:t xml:space="preserve">а </w:t>
      </w:r>
      <w:r w:rsidRPr="00A5544B">
        <w:rPr>
          <w:rFonts w:ascii="Times New Roman" w:hAnsi="Times New Roman"/>
          <w:spacing w:val="-1"/>
          <w:w w:val="107"/>
          <w:sz w:val="28"/>
          <w:szCs w:val="28"/>
        </w:rPr>
        <w:t xml:space="preserve">здібності </w:t>
      </w:r>
      <w:r w:rsidRPr="00A5544B">
        <w:rPr>
          <w:rFonts w:ascii="Times New Roman" w:hAnsi="Times New Roman"/>
          <w:spacing w:val="-1"/>
          <w:sz w:val="28"/>
          <w:szCs w:val="28"/>
        </w:rPr>
        <w:t>учнів</w:t>
      </w:r>
      <w:r w:rsidRPr="00A5544B">
        <w:rPr>
          <w:rFonts w:ascii="Times New Roman" w:hAnsi="Times New Roman"/>
          <w:sz w:val="28"/>
          <w:szCs w:val="28"/>
        </w:rPr>
        <w:t>,</w:t>
      </w:r>
      <w:r w:rsidRPr="00A5544B">
        <w:rPr>
          <w:rFonts w:ascii="Times New Roman" w:hAnsi="Times New Roman"/>
          <w:spacing w:val="41"/>
          <w:sz w:val="28"/>
          <w:szCs w:val="28"/>
        </w:rPr>
        <w:t xml:space="preserve"> </w:t>
      </w:r>
      <w:r w:rsidRPr="00A5544B">
        <w:rPr>
          <w:rFonts w:ascii="Times New Roman" w:hAnsi="Times New Roman"/>
          <w:spacing w:val="-1"/>
          <w:sz w:val="28"/>
          <w:szCs w:val="28"/>
        </w:rPr>
        <w:t>потреб</w:t>
      </w:r>
      <w:r w:rsidRPr="00A5544B">
        <w:rPr>
          <w:rFonts w:ascii="Times New Roman" w:hAnsi="Times New Roman"/>
          <w:sz w:val="28"/>
          <w:szCs w:val="28"/>
        </w:rPr>
        <w:t xml:space="preserve">и </w:t>
      </w:r>
      <w:r w:rsidRPr="00A5544B">
        <w:rPr>
          <w:rFonts w:ascii="Times New Roman" w:hAnsi="Times New Roman"/>
          <w:spacing w:val="-1"/>
          <w:sz w:val="28"/>
          <w:szCs w:val="28"/>
        </w:rPr>
        <w:t>регіон</w:t>
      </w:r>
      <w:r w:rsidRPr="00A5544B">
        <w:rPr>
          <w:rFonts w:ascii="Times New Roman" w:hAnsi="Times New Roman"/>
          <w:spacing w:val="-19"/>
          <w:sz w:val="28"/>
          <w:szCs w:val="28"/>
        </w:rPr>
        <w:t>у</w:t>
      </w:r>
      <w:r w:rsidRPr="00A5544B">
        <w:rPr>
          <w:rFonts w:ascii="Times New Roman" w:hAnsi="Times New Roman"/>
          <w:sz w:val="28"/>
          <w:szCs w:val="28"/>
        </w:rPr>
        <w:t xml:space="preserve">, </w:t>
      </w:r>
      <w:r w:rsidRPr="00A5544B">
        <w:rPr>
          <w:rFonts w:ascii="Times New Roman" w:hAnsi="Times New Roman"/>
          <w:spacing w:val="-1"/>
          <w:w w:val="108"/>
          <w:sz w:val="28"/>
          <w:szCs w:val="28"/>
        </w:rPr>
        <w:t>можливост</w:t>
      </w:r>
      <w:r w:rsidRPr="00A5544B">
        <w:rPr>
          <w:rFonts w:ascii="Times New Roman" w:hAnsi="Times New Roman"/>
          <w:w w:val="108"/>
          <w:sz w:val="28"/>
          <w:szCs w:val="28"/>
        </w:rPr>
        <w:t>і</w:t>
      </w:r>
      <w:r w:rsidRPr="00A5544B">
        <w:rPr>
          <w:rFonts w:ascii="Times New Roman" w:hAnsi="Times New Roman"/>
          <w:spacing w:val="21"/>
          <w:w w:val="108"/>
          <w:sz w:val="28"/>
          <w:szCs w:val="28"/>
        </w:rPr>
        <w:t xml:space="preserve"> </w:t>
      </w:r>
      <w:r w:rsidRPr="00A5544B">
        <w:rPr>
          <w:rFonts w:ascii="Times New Roman" w:hAnsi="Times New Roman"/>
          <w:spacing w:val="-1"/>
          <w:w w:val="108"/>
          <w:sz w:val="28"/>
          <w:szCs w:val="28"/>
        </w:rPr>
        <w:t>навчально­матеріально</w:t>
      </w:r>
      <w:r w:rsidRPr="00A5544B">
        <w:rPr>
          <w:rFonts w:ascii="Times New Roman" w:hAnsi="Times New Roman"/>
          <w:w w:val="108"/>
          <w:sz w:val="28"/>
          <w:szCs w:val="28"/>
        </w:rPr>
        <w:t>ї</w:t>
      </w:r>
      <w:r w:rsidRPr="00A5544B">
        <w:rPr>
          <w:rFonts w:ascii="Times New Roman" w:hAnsi="Times New Roman"/>
          <w:spacing w:val="14"/>
          <w:w w:val="108"/>
          <w:sz w:val="28"/>
          <w:szCs w:val="28"/>
        </w:rPr>
        <w:t xml:space="preserve"> </w:t>
      </w:r>
      <w:r w:rsidRPr="00A5544B">
        <w:rPr>
          <w:rFonts w:ascii="Times New Roman" w:hAnsi="Times New Roman"/>
          <w:spacing w:val="-1"/>
          <w:sz w:val="28"/>
          <w:szCs w:val="28"/>
        </w:rPr>
        <w:t>баз</w:t>
      </w:r>
      <w:r w:rsidRPr="00A5544B">
        <w:rPr>
          <w:rFonts w:ascii="Times New Roman" w:hAnsi="Times New Roman"/>
          <w:sz w:val="28"/>
          <w:szCs w:val="28"/>
        </w:rPr>
        <w:t xml:space="preserve">и </w:t>
      </w:r>
      <w:r w:rsidRPr="00A5544B">
        <w:rPr>
          <w:rFonts w:ascii="Times New Roman" w:hAnsi="Times New Roman"/>
          <w:spacing w:val="-1"/>
          <w:sz w:val="28"/>
          <w:szCs w:val="28"/>
        </w:rPr>
        <w:t>навчального закладу</w:t>
      </w:r>
      <w:r w:rsidRPr="00A5544B">
        <w:rPr>
          <w:rFonts w:ascii="Times New Roman" w:hAnsi="Times New Roman"/>
          <w:sz w:val="28"/>
          <w:szCs w:val="28"/>
        </w:rPr>
        <w:t xml:space="preserve">. </w:t>
      </w:r>
      <w:r w:rsidRPr="00A5544B">
        <w:rPr>
          <w:rFonts w:ascii="Times New Roman" w:hAnsi="Times New Roman"/>
          <w:spacing w:val="-1"/>
          <w:w w:val="111"/>
          <w:sz w:val="28"/>
          <w:szCs w:val="28"/>
        </w:rPr>
        <w:t>Окре</w:t>
      </w:r>
      <w:r w:rsidRPr="00A5544B">
        <w:rPr>
          <w:rFonts w:ascii="Times New Roman" w:hAnsi="Times New Roman"/>
          <w:spacing w:val="-1"/>
          <w:sz w:val="28"/>
          <w:szCs w:val="28"/>
        </w:rPr>
        <w:t>м</w:t>
      </w:r>
      <w:r w:rsidRPr="00A5544B">
        <w:rPr>
          <w:rFonts w:ascii="Times New Roman" w:hAnsi="Times New Roman"/>
          <w:sz w:val="28"/>
          <w:szCs w:val="28"/>
        </w:rPr>
        <w:t xml:space="preserve">і </w:t>
      </w:r>
      <w:r w:rsidRPr="00A5544B">
        <w:rPr>
          <w:rFonts w:ascii="Times New Roman" w:hAnsi="Times New Roman"/>
          <w:spacing w:val="-1"/>
          <w:sz w:val="28"/>
          <w:szCs w:val="28"/>
        </w:rPr>
        <w:t>розділ</w:t>
      </w:r>
      <w:r w:rsidRPr="00A5544B">
        <w:rPr>
          <w:rFonts w:ascii="Times New Roman" w:hAnsi="Times New Roman"/>
          <w:sz w:val="28"/>
          <w:szCs w:val="28"/>
        </w:rPr>
        <w:t>и</w:t>
      </w:r>
      <w:r w:rsidRPr="00A5544B">
        <w:rPr>
          <w:rFonts w:ascii="Times New Roman" w:hAnsi="Times New Roman"/>
          <w:spacing w:val="38"/>
          <w:sz w:val="28"/>
          <w:szCs w:val="28"/>
        </w:rPr>
        <w:t xml:space="preserve"> </w:t>
      </w:r>
      <w:r w:rsidRPr="00A5544B">
        <w:rPr>
          <w:rFonts w:ascii="Times New Roman" w:hAnsi="Times New Roman"/>
          <w:spacing w:val="-1"/>
          <w:w w:val="108"/>
          <w:sz w:val="28"/>
          <w:szCs w:val="28"/>
        </w:rPr>
        <w:t>запропоновани</w:t>
      </w:r>
      <w:r w:rsidRPr="00A5544B">
        <w:rPr>
          <w:rFonts w:ascii="Times New Roman" w:hAnsi="Times New Roman"/>
          <w:w w:val="108"/>
          <w:sz w:val="28"/>
          <w:szCs w:val="28"/>
        </w:rPr>
        <w:t>х</w:t>
      </w:r>
      <w:r w:rsidRPr="00A5544B">
        <w:rPr>
          <w:rFonts w:ascii="Times New Roman" w:hAnsi="Times New Roman"/>
          <w:spacing w:val="29"/>
          <w:w w:val="108"/>
          <w:sz w:val="28"/>
          <w:szCs w:val="28"/>
        </w:rPr>
        <w:t xml:space="preserve"> </w:t>
      </w:r>
      <w:r w:rsidRPr="00A5544B">
        <w:rPr>
          <w:rFonts w:ascii="Times New Roman" w:hAnsi="Times New Roman"/>
          <w:sz w:val="28"/>
          <w:szCs w:val="28"/>
        </w:rPr>
        <w:t>у</w:t>
      </w:r>
      <w:r w:rsidRPr="00A5544B">
        <w:rPr>
          <w:rFonts w:ascii="Times New Roman" w:hAnsi="Times New Roman"/>
          <w:spacing w:val="38"/>
          <w:sz w:val="28"/>
          <w:szCs w:val="28"/>
        </w:rPr>
        <w:t xml:space="preserve"> </w:t>
      </w:r>
      <w:r w:rsidRPr="00A5544B">
        <w:rPr>
          <w:rFonts w:ascii="Times New Roman" w:hAnsi="Times New Roman"/>
          <w:spacing w:val="-1"/>
          <w:w w:val="109"/>
          <w:sz w:val="28"/>
          <w:szCs w:val="28"/>
        </w:rPr>
        <w:t>збірника</w:t>
      </w:r>
      <w:r w:rsidRPr="00A5544B">
        <w:rPr>
          <w:rFonts w:ascii="Times New Roman" w:hAnsi="Times New Roman"/>
          <w:w w:val="109"/>
          <w:sz w:val="28"/>
          <w:szCs w:val="28"/>
        </w:rPr>
        <w:t>х</w:t>
      </w:r>
      <w:r w:rsidRPr="00A5544B">
        <w:rPr>
          <w:rFonts w:ascii="Times New Roman" w:hAnsi="Times New Roman"/>
          <w:spacing w:val="29"/>
          <w:w w:val="109"/>
          <w:sz w:val="28"/>
          <w:szCs w:val="28"/>
        </w:rPr>
        <w:t xml:space="preserve"> </w:t>
      </w:r>
      <w:r w:rsidRPr="00A5544B">
        <w:rPr>
          <w:rFonts w:ascii="Times New Roman" w:hAnsi="Times New Roman"/>
          <w:spacing w:val="-1"/>
          <w:sz w:val="28"/>
          <w:szCs w:val="28"/>
        </w:rPr>
        <w:t>програ</w:t>
      </w:r>
      <w:r w:rsidRPr="00A5544B">
        <w:rPr>
          <w:rFonts w:ascii="Times New Roman" w:hAnsi="Times New Roman"/>
          <w:sz w:val="28"/>
          <w:szCs w:val="28"/>
        </w:rPr>
        <w:t xml:space="preserve">м </w:t>
      </w:r>
      <w:r w:rsidRPr="00A5544B">
        <w:rPr>
          <w:rFonts w:ascii="Times New Roman" w:hAnsi="Times New Roman"/>
          <w:spacing w:val="-1"/>
          <w:sz w:val="28"/>
          <w:szCs w:val="28"/>
        </w:rPr>
        <w:t>можут</w:t>
      </w:r>
      <w:r w:rsidRPr="00A5544B">
        <w:rPr>
          <w:rFonts w:ascii="Times New Roman" w:hAnsi="Times New Roman"/>
          <w:sz w:val="28"/>
          <w:szCs w:val="28"/>
        </w:rPr>
        <w:t>ь</w:t>
      </w:r>
      <w:r w:rsidRPr="00A5544B">
        <w:rPr>
          <w:rFonts w:ascii="Times New Roman" w:hAnsi="Times New Roman"/>
          <w:spacing w:val="33"/>
          <w:sz w:val="28"/>
          <w:szCs w:val="28"/>
        </w:rPr>
        <w:t xml:space="preserve"> </w:t>
      </w:r>
      <w:r w:rsidRPr="00A5544B">
        <w:rPr>
          <w:rFonts w:ascii="Times New Roman" w:hAnsi="Times New Roman"/>
          <w:spacing w:val="-1"/>
          <w:w w:val="110"/>
          <w:sz w:val="28"/>
          <w:szCs w:val="28"/>
        </w:rPr>
        <w:t>вивчатис</w:t>
      </w:r>
      <w:r w:rsidRPr="00A5544B">
        <w:rPr>
          <w:rFonts w:ascii="Times New Roman" w:hAnsi="Times New Roman"/>
          <w:w w:val="110"/>
          <w:sz w:val="28"/>
          <w:szCs w:val="28"/>
        </w:rPr>
        <w:t>я</w:t>
      </w:r>
      <w:r w:rsidRPr="00A5544B">
        <w:rPr>
          <w:rFonts w:ascii="Times New Roman" w:hAnsi="Times New Roman"/>
          <w:spacing w:val="28"/>
          <w:w w:val="110"/>
          <w:sz w:val="28"/>
          <w:szCs w:val="28"/>
        </w:rPr>
        <w:t xml:space="preserve"> </w:t>
      </w:r>
      <w:r w:rsidRPr="00A5544B">
        <w:rPr>
          <w:rFonts w:ascii="Times New Roman" w:hAnsi="Times New Roman"/>
          <w:spacing w:val="-1"/>
          <w:sz w:val="28"/>
          <w:szCs w:val="28"/>
        </w:rPr>
        <w:t>я</w:t>
      </w:r>
      <w:r w:rsidRPr="00A5544B">
        <w:rPr>
          <w:rFonts w:ascii="Times New Roman" w:hAnsi="Times New Roman"/>
          <w:sz w:val="28"/>
          <w:szCs w:val="28"/>
        </w:rPr>
        <w:t>к</w:t>
      </w:r>
      <w:r w:rsidRPr="00A5544B">
        <w:rPr>
          <w:rFonts w:ascii="Times New Roman" w:hAnsi="Times New Roman"/>
          <w:spacing w:val="13"/>
          <w:sz w:val="28"/>
          <w:szCs w:val="28"/>
        </w:rPr>
        <w:t xml:space="preserve"> </w:t>
      </w:r>
      <w:r w:rsidRPr="00A5544B">
        <w:rPr>
          <w:rFonts w:ascii="Times New Roman" w:hAnsi="Times New Roman"/>
          <w:spacing w:val="-1"/>
          <w:w w:val="107"/>
          <w:sz w:val="28"/>
          <w:szCs w:val="28"/>
        </w:rPr>
        <w:t>само</w:t>
      </w:r>
      <w:r w:rsidRPr="00A5544B">
        <w:rPr>
          <w:rFonts w:ascii="Times New Roman" w:hAnsi="Times New Roman"/>
          <w:spacing w:val="-1"/>
          <w:sz w:val="28"/>
          <w:szCs w:val="28"/>
        </w:rPr>
        <w:t>стійн</w:t>
      </w:r>
      <w:r w:rsidRPr="00A5544B">
        <w:rPr>
          <w:rFonts w:ascii="Times New Roman" w:hAnsi="Times New Roman"/>
          <w:sz w:val="28"/>
          <w:szCs w:val="28"/>
        </w:rPr>
        <w:t xml:space="preserve">і </w:t>
      </w:r>
      <w:r w:rsidRPr="00A5544B">
        <w:rPr>
          <w:rFonts w:ascii="Times New Roman" w:hAnsi="Times New Roman"/>
          <w:spacing w:val="-1"/>
          <w:sz w:val="28"/>
          <w:szCs w:val="28"/>
        </w:rPr>
        <w:t>курс</w:t>
      </w:r>
      <w:r w:rsidRPr="00A5544B">
        <w:rPr>
          <w:rFonts w:ascii="Times New Roman" w:hAnsi="Times New Roman"/>
          <w:sz w:val="28"/>
          <w:szCs w:val="28"/>
        </w:rPr>
        <w:t xml:space="preserve">и </w:t>
      </w:r>
      <w:r w:rsidRPr="00A5544B">
        <w:rPr>
          <w:rFonts w:ascii="Times New Roman" w:hAnsi="Times New Roman"/>
          <w:spacing w:val="-1"/>
          <w:sz w:val="28"/>
          <w:szCs w:val="28"/>
        </w:rPr>
        <w:t>з</w:t>
      </w:r>
      <w:r w:rsidRPr="00A5544B">
        <w:rPr>
          <w:rFonts w:ascii="Times New Roman" w:hAnsi="Times New Roman"/>
          <w:sz w:val="28"/>
          <w:szCs w:val="28"/>
        </w:rPr>
        <w:t xml:space="preserve">а </w:t>
      </w:r>
      <w:r w:rsidRPr="00A5544B">
        <w:rPr>
          <w:rFonts w:ascii="Times New Roman" w:hAnsi="Times New Roman"/>
          <w:spacing w:val="-1"/>
          <w:w w:val="107"/>
          <w:sz w:val="28"/>
          <w:szCs w:val="28"/>
        </w:rPr>
        <w:t>вибором.</w:t>
      </w:r>
      <w:r w:rsidRPr="00A5544B">
        <w:rPr>
          <w:rFonts w:ascii="Times New Roman" w:hAnsi="Times New Roman"/>
          <w:sz w:val="28"/>
          <w:szCs w:val="28"/>
        </w:rPr>
        <w:t xml:space="preserve"> </w:t>
      </w:r>
      <w:r w:rsidRPr="00A5544B">
        <w:rPr>
          <w:rFonts w:ascii="Times New Roman" w:hAnsi="Times New Roman"/>
          <w:spacing w:val="-1"/>
          <w:sz w:val="28"/>
          <w:szCs w:val="28"/>
        </w:rPr>
        <w:t>Слі</w:t>
      </w:r>
      <w:r w:rsidRPr="00A5544B">
        <w:rPr>
          <w:rFonts w:ascii="Times New Roman" w:hAnsi="Times New Roman"/>
          <w:sz w:val="28"/>
          <w:szCs w:val="28"/>
        </w:rPr>
        <w:t xml:space="preserve">д </w:t>
      </w:r>
      <w:r w:rsidRPr="00A5544B">
        <w:rPr>
          <w:rFonts w:ascii="Times New Roman" w:hAnsi="Times New Roman"/>
          <w:spacing w:val="-1"/>
          <w:w w:val="109"/>
          <w:sz w:val="28"/>
          <w:szCs w:val="28"/>
        </w:rPr>
        <w:t>зазначити</w:t>
      </w:r>
      <w:r w:rsidRPr="00A5544B">
        <w:rPr>
          <w:rFonts w:ascii="Times New Roman" w:hAnsi="Times New Roman"/>
          <w:w w:val="109"/>
          <w:sz w:val="28"/>
          <w:szCs w:val="28"/>
        </w:rPr>
        <w:t>,</w:t>
      </w:r>
      <w:r w:rsidRPr="00A5544B">
        <w:rPr>
          <w:rFonts w:ascii="Times New Roman" w:hAnsi="Times New Roman"/>
          <w:spacing w:val="6"/>
          <w:w w:val="109"/>
          <w:sz w:val="28"/>
          <w:szCs w:val="28"/>
        </w:rPr>
        <w:t xml:space="preserve"> </w:t>
      </w:r>
      <w:r w:rsidRPr="00A5544B">
        <w:rPr>
          <w:rFonts w:ascii="Times New Roman" w:hAnsi="Times New Roman"/>
          <w:spacing w:val="-1"/>
          <w:sz w:val="28"/>
          <w:szCs w:val="28"/>
        </w:rPr>
        <w:t>щ</w:t>
      </w:r>
      <w:r w:rsidRPr="00A5544B">
        <w:rPr>
          <w:rFonts w:ascii="Times New Roman" w:hAnsi="Times New Roman"/>
          <w:sz w:val="28"/>
          <w:szCs w:val="28"/>
        </w:rPr>
        <w:t>о</w:t>
      </w:r>
      <w:r w:rsidRPr="00A5544B">
        <w:rPr>
          <w:rFonts w:ascii="Times New Roman" w:hAnsi="Times New Roman"/>
          <w:spacing w:val="22"/>
          <w:sz w:val="28"/>
          <w:szCs w:val="28"/>
        </w:rPr>
        <w:t xml:space="preserve"> </w:t>
      </w:r>
      <w:r w:rsidRPr="00A5544B">
        <w:rPr>
          <w:rFonts w:ascii="Times New Roman" w:hAnsi="Times New Roman"/>
          <w:spacing w:val="-1"/>
          <w:w w:val="108"/>
          <w:sz w:val="28"/>
          <w:szCs w:val="28"/>
        </w:rPr>
        <w:t>навчальн</w:t>
      </w:r>
      <w:r w:rsidRPr="00A5544B">
        <w:rPr>
          <w:rFonts w:ascii="Times New Roman" w:hAnsi="Times New Roman"/>
          <w:w w:val="108"/>
          <w:sz w:val="28"/>
          <w:szCs w:val="28"/>
        </w:rPr>
        <w:t>і</w:t>
      </w:r>
      <w:r w:rsidRPr="00A5544B">
        <w:rPr>
          <w:rFonts w:ascii="Times New Roman" w:hAnsi="Times New Roman"/>
          <w:spacing w:val="14"/>
          <w:w w:val="108"/>
          <w:sz w:val="28"/>
          <w:szCs w:val="28"/>
        </w:rPr>
        <w:t xml:space="preserve"> </w:t>
      </w:r>
      <w:r w:rsidRPr="00A5544B">
        <w:rPr>
          <w:rFonts w:ascii="Times New Roman" w:hAnsi="Times New Roman"/>
          <w:spacing w:val="-1"/>
          <w:w w:val="108"/>
          <w:sz w:val="28"/>
          <w:szCs w:val="28"/>
        </w:rPr>
        <w:t>програм</w:t>
      </w:r>
      <w:r w:rsidRPr="00A5544B">
        <w:rPr>
          <w:rFonts w:ascii="Times New Roman" w:hAnsi="Times New Roman"/>
          <w:w w:val="108"/>
          <w:sz w:val="28"/>
          <w:szCs w:val="28"/>
        </w:rPr>
        <w:t>и</w:t>
      </w:r>
      <w:r w:rsidRPr="00A5544B">
        <w:rPr>
          <w:rFonts w:ascii="Times New Roman" w:hAnsi="Times New Roman"/>
          <w:spacing w:val="7"/>
          <w:w w:val="108"/>
          <w:sz w:val="28"/>
          <w:szCs w:val="28"/>
        </w:rPr>
        <w:t xml:space="preserve"> </w:t>
      </w:r>
      <w:r w:rsidRPr="00A5544B">
        <w:rPr>
          <w:rFonts w:ascii="Times New Roman" w:hAnsi="Times New Roman"/>
          <w:spacing w:val="-1"/>
          <w:sz w:val="28"/>
          <w:szCs w:val="28"/>
        </w:rPr>
        <w:t>курсі</w:t>
      </w:r>
      <w:r w:rsidRPr="00A5544B">
        <w:rPr>
          <w:rFonts w:ascii="Times New Roman" w:hAnsi="Times New Roman"/>
          <w:sz w:val="28"/>
          <w:szCs w:val="28"/>
        </w:rPr>
        <w:t>в</w:t>
      </w:r>
      <w:r w:rsidRPr="00A5544B">
        <w:rPr>
          <w:rFonts w:ascii="Times New Roman" w:hAnsi="Times New Roman"/>
          <w:spacing w:val="8"/>
          <w:sz w:val="28"/>
          <w:szCs w:val="28"/>
        </w:rPr>
        <w:t xml:space="preserve"> </w:t>
      </w:r>
      <w:r w:rsidRPr="00A5544B">
        <w:rPr>
          <w:rFonts w:ascii="Times New Roman" w:hAnsi="Times New Roman"/>
          <w:spacing w:val="-1"/>
          <w:sz w:val="28"/>
          <w:szCs w:val="28"/>
        </w:rPr>
        <w:t>з</w:t>
      </w:r>
      <w:r w:rsidRPr="00A5544B">
        <w:rPr>
          <w:rFonts w:ascii="Times New Roman" w:hAnsi="Times New Roman"/>
          <w:sz w:val="28"/>
          <w:szCs w:val="28"/>
        </w:rPr>
        <w:t>а</w:t>
      </w:r>
      <w:r w:rsidRPr="00A5544B">
        <w:rPr>
          <w:rFonts w:ascii="Times New Roman" w:hAnsi="Times New Roman"/>
          <w:spacing w:val="24"/>
          <w:sz w:val="28"/>
          <w:szCs w:val="28"/>
        </w:rPr>
        <w:t xml:space="preserve"> </w:t>
      </w:r>
      <w:r w:rsidRPr="00A5544B">
        <w:rPr>
          <w:rFonts w:ascii="Times New Roman" w:hAnsi="Times New Roman"/>
          <w:spacing w:val="-1"/>
          <w:sz w:val="28"/>
          <w:szCs w:val="28"/>
        </w:rPr>
        <w:t>виборо</w:t>
      </w:r>
      <w:r w:rsidRPr="00A5544B">
        <w:rPr>
          <w:rFonts w:ascii="Times New Roman" w:hAnsi="Times New Roman"/>
          <w:sz w:val="28"/>
          <w:szCs w:val="28"/>
        </w:rPr>
        <w:t>м</w:t>
      </w:r>
      <w:r w:rsidRPr="00A5544B">
        <w:rPr>
          <w:rFonts w:ascii="Times New Roman" w:hAnsi="Times New Roman"/>
          <w:spacing w:val="16"/>
          <w:sz w:val="28"/>
          <w:szCs w:val="28"/>
        </w:rPr>
        <w:t xml:space="preserve"> </w:t>
      </w:r>
      <w:r w:rsidRPr="00A5544B">
        <w:rPr>
          <w:rFonts w:ascii="Times New Roman" w:hAnsi="Times New Roman"/>
          <w:spacing w:val="-1"/>
          <w:sz w:val="28"/>
          <w:szCs w:val="28"/>
        </w:rPr>
        <w:t>можн</w:t>
      </w:r>
      <w:r w:rsidRPr="00A5544B">
        <w:rPr>
          <w:rFonts w:ascii="Times New Roman" w:hAnsi="Times New Roman"/>
          <w:sz w:val="28"/>
          <w:szCs w:val="28"/>
        </w:rPr>
        <w:t xml:space="preserve">а </w:t>
      </w:r>
      <w:r w:rsidRPr="00A5544B">
        <w:rPr>
          <w:rFonts w:ascii="Times New Roman" w:hAnsi="Times New Roman"/>
          <w:spacing w:val="-1"/>
          <w:w w:val="109"/>
          <w:sz w:val="28"/>
          <w:szCs w:val="28"/>
        </w:rPr>
        <w:t>використовуват</w:t>
      </w:r>
      <w:r w:rsidRPr="00A5544B">
        <w:rPr>
          <w:rFonts w:ascii="Times New Roman" w:hAnsi="Times New Roman"/>
          <w:w w:val="109"/>
          <w:sz w:val="28"/>
          <w:szCs w:val="28"/>
        </w:rPr>
        <w:t>и</w:t>
      </w:r>
      <w:r w:rsidRPr="00A5544B">
        <w:rPr>
          <w:rFonts w:ascii="Times New Roman" w:hAnsi="Times New Roman"/>
          <w:spacing w:val="32"/>
          <w:w w:val="109"/>
          <w:sz w:val="28"/>
          <w:szCs w:val="28"/>
        </w:rPr>
        <w:t xml:space="preserve"> </w:t>
      </w:r>
      <w:r w:rsidRPr="00A5544B">
        <w:rPr>
          <w:rFonts w:ascii="Times New Roman" w:hAnsi="Times New Roman"/>
          <w:spacing w:val="-1"/>
          <w:sz w:val="28"/>
          <w:szCs w:val="28"/>
        </w:rPr>
        <w:t>тако</w:t>
      </w:r>
      <w:r w:rsidRPr="00A5544B">
        <w:rPr>
          <w:rFonts w:ascii="Times New Roman" w:hAnsi="Times New Roman"/>
          <w:sz w:val="28"/>
          <w:szCs w:val="28"/>
        </w:rPr>
        <w:t>ж</w:t>
      </w:r>
      <w:r w:rsidRPr="00A5544B">
        <w:rPr>
          <w:rFonts w:ascii="Times New Roman" w:hAnsi="Times New Roman"/>
          <w:spacing w:val="31"/>
          <w:sz w:val="28"/>
          <w:szCs w:val="28"/>
        </w:rPr>
        <w:t xml:space="preserve"> </w:t>
      </w:r>
      <w:r w:rsidRPr="00A5544B">
        <w:rPr>
          <w:rFonts w:ascii="Times New Roman" w:hAnsi="Times New Roman"/>
          <w:spacing w:val="-1"/>
          <w:sz w:val="28"/>
          <w:szCs w:val="28"/>
        </w:rPr>
        <w:t>дл</w:t>
      </w:r>
      <w:r w:rsidRPr="00A5544B">
        <w:rPr>
          <w:rFonts w:ascii="Times New Roman" w:hAnsi="Times New Roman"/>
          <w:sz w:val="28"/>
          <w:szCs w:val="28"/>
        </w:rPr>
        <w:t xml:space="preserve">я </w:t>
      </w:r>
      <w:r w:rsidRPr="00A5544B">
        <w:rPr>
          <w:rFonts w:ascii="Times New Roman" w:hAnsi="Times New Roman"/>
          <w:spacing w:val="-1"/>
          <w:w w:val="109"/>
          <w:sz w:val="28"/>
          <w:szCs w:val="28"/>
        </w:rPr>
        <w:t>проведенн</w:t>
      </w:r>
      <w:r w:rsidRPr="00A5544B">
        <w:rPr>
          <w:rFonts w:ascii="Times New Roman" w:hAnsi="Times New Roman"/>
          <w:w w:val="109"/>
          <w:sz w:val="28"/>
          <w:szCs w:val="28"/>
        </w:rPr>
        <w:t>я</w:t>
      </w:r>
      <w:r w:rsidRPr="00A5544B">
        <w:rPr>
          <w:rFonts w:ascii="Times New Roman" w:hAnsi="Times New Roman"/>
          <w:spacing w:val="32"/>
          <w:w w:val="109"/>
          <w:sz w:val="28"/>
          <w:szCs w:val="28"/>
        </w:rPr>
        <w:t xml:space="preserve"> </w:t>
      </w:r>
      <w:r w:rsidRPr="00A5544B">
        <w:rPr>
          <w:rFonts w:ascii="Times New Roman" w:hAnsi="Times New Roman"/>
          <w:spacing w:val="-1"/>
          <w:w w:val="109"/>
          <w:sz w:val="28"/>
          <w:szCs w:val="28"/>
        </w:rPr>
        <w:t>факул</w:t>
      </w:r>
      <w:r w:rsidRPr="00A5544B">
        <w:rPr>
          <w:rFonts w:ascii="Times New Roman" w:hAnsi="Times New Roman"/>
          <w:spacing w:val="-14"/>
          <w:w w:val="109"/>
          <w:sz w:val="28"/>
          <w:szCs w:val="28"/>
        </w:rPr>
        <w:t>ь</w:t>
      </w:r>
      <w:r w:rsidRPr="00A5544B">
        <w:rPr>
          <w:rFonts w:ascii="Times New Roman" w:hAnsi="Times New Roman"/>
          <w:spacing w:val="-1"/>
          <w:w w:val="109"/>
          <w:sz w:val="28"/>
          <w:szCs w:val="28"/>
        </w:rPr>
        <w:t>тативни</w:t>
      </w:r>
      <w:r w:rsidRPr="00A5544B">
        <w:rPr>
          <w:rFonts w:ascii="Times New Roman" w:hAnsi="Times New Roman"/>
          <w:w w:val="109"/>
          <w:sz w:val="28"/>
          <w:szCs w:val="28"/>
        </w:rPr>
        <w:t>х</w:t>
      </w:r>
      <w:r w:rsidRPr="00A5544B">
        <w:rPr>
          <w:rFonts w:ascii="Times New Roman" w:hAnsi="Times New Roman"/>
          <w:spacing w:val="43"/>
          <w:w w:val="109"/>
          <w:sz w:val="28"/>
          <w:szCs w:val="28"/>
        </w:rPr>
        <w:t xml:space="preserve"> </w:t>
      </w:r>
      <w:r w:rsidRPr="00A5544B">
        <w:rPr>
          <w:rFonts w:ascii="Times New Roman" w:hAnsi="Times New Roman"/>
          <w:spacing w:val="-1"/>
          <w:sz w:val="28"/>
          <w:szCs w:val="28"/>
        </w:rPr>
        <w:t>занят</w:t>
      </w:r>
      <w:r w:rsidRPr="00A5544B">
        <w:rPr>
          <w:rFonts w:ascii="Times New Roman" w:hAnsi="Times New Roman"/>
          <w:sz w:val="28"/>
          <w:szCs w:val="28"/>
        </w:rPr>
        <w:t>ь</w:t>
      </w:r>
      <w:r w:rsidRPr="00A5544B">
        <w:rPr>
          <w:rFonts w:ascii="Times New Roman" w:hAnsi="Times New Roman"/>
          <w:spacing w:val="1"/>
          <w:sz w:val="28"/>
          <w:szCs w:val="28"/>
        </w:rPr>
        <w:t xml:space="preserve"> </w:t>
      </w:r>
      <w:r w:rsidRPr="00A5544B">
        <w:rPr>
          <w:rFonts w:ascii="Times New Roman" w:hAnsi="Times New Roman"/>
          <w:sz w:val="28"/>
          <w:szCs w:val="28"/>
        </w:rPr>
        <w:t>і</w:t>
      </w:r>
      <w:r w:rsidRPr="00A5544B">
        <w:rPr>
          <w:rFonts w:ascii="Times New Roman" w:hAnsi="Times New Roman"/>
          <w:spacing w:val="38"/>
          <w:sz w:val="28"/>
          <w:szCs w:val="28"/>
        </w:rPr>
        <w:t xml:space="preserve"> </w:t>
      </w:r>
      <w:r w:rsidRPr="00A5544B">
        <w:rPr>
          <w:rFonts w:ascii="Times New Roman" w:hAnsi="Times New Roman"/>
          <w:spacing w:val="-1"/>
          <w:sz w:val="28"/>
          <w:szCs w:val="28"/>
        </w:rPr>
        <w:t>навпаки</w:t>
      </w:r>
      <w:r w:rsidRPr="00A5544B">
        <w:rPr>
          <w:rFonts w:ascii="Times New Roman" w:hAnsi="Times New Roman"/>
          <w:sz w:val="28"/>
          <w:szCs w:val="28"/>
        </w:rPr>
        <w:t xml:space="preserve">, </w:t>
      </w:r>
      <w:r w:rsidRPr="00A5544B">
        <w:rPr>
          <w:rFonts w:ascii="Times New Roman" w:hAnsi="Times New Roman"/>
          <w:spacing w:val="-1"/>
          <w:w w:val="108"/>
          <w:sz w:val="28"/>
          <w:szCs w:val="28"/>
        </w:rPr>
        <w:t xml:space="preserve">програми </w:t>
      </w:r>
      <w:r w:rsidRPr="00A5544B">
        <w:rPr>
          <w:rFonts w:ascii="Times New Roman" w:hAnsi="Times New Roman"/>
          <w:spacing w:val="-1"/>
          <w:w w:val="110"/>
          <w:sz w:val="28"/>
          <w:szCs w:val="28"/>
        </w:rPr>
        <w:t>факул</w:t>
      </w:r>
      <w:r w:rsidRPr="00A5544B">
        <w:rPr>
          <w:rFonts w:ascii="Times New Roman" w:hAnsi="Times New Roman"/>
          <w:spacing w:val="-14"/>
          <w:w w:val="110"/>
          <w:sz w:val="28"/>
          <w:szCs w:val="28"/>
        </w:rPr>
        <w:t>ь</w:t>
      </w:r>
      <w:r w:rsidRPr="00A5544B">
        <w:rPr>
          <w:rFonts w:ascii="Times New Roman" w:hAnsi="Times New Roman"/>
          <w:spacing w:val="-1"/>
          <w:w w:val="110"/>
          <w:sz w:val="28"/>
          <w:szCs w:val="28"/>
        </w:rPr>
        <w:t>тативі</w:t>
      </w:r>
      <w:r w:rsidRPr="00A5544B">
        <w:rPr>
          <w:rFonts w:ascii="Times New Roman" w:hAnsi="Times New Roman"/>
          <w:w w:val="110"/>
          <w:sz w:val="28"/>
          <w:szCs w:val="28"/>
        </w:rPr>
        <w:t>в</w:t>
      </w:r>
      <w:r w:rsidRPr="00A5544B">
        <w:rPr>
          <w:rFonts w:ascii="Times New Roman" w:hAnsi="Times New Roman"/>
          <w:spacing w:val="35"/>
          <w:w w:val="110"/>
          <w:sz w:val="28"/>
          <w:szCs w:val="28"/>
        </w:rPr>
        <w:t xml:space="preserve"> </w:t>
      </w:r>
      <w:r w:rsidRPr="00A5544B">
        <w:rPr>
          <w:rFonts w:ascii="Times New Roman" w:hAnsi="Times New Roman"/>
          <w:spacing w:val="-1"/>
          <w:sz w:val="28"/>
          <w:szCs w:val="28"/>
        </w:rPr>
        <w:t>можн</w:t>
      </w:r>
      <w:r w:rsidRPr="00A5544B">
        <w:rPr>
          <w:rFonts w:ascii="Times New Roman" w:hAnsi="Times New Roman"/>
          <w:sz w:val="28"/>
          <w:szCs w:val="28"/>
        </w:rPr>
        <w:t xml:space="preserve">а </w:t>
      </w:r>
      <w:r w:rsidRPr="00A5544B">
        <w:rPr>
          <w:rFonts w:ascii="Times New Roman" w:hAnsi="Times New Roman"/>
          <w:spacing w:val="-1"/>
          <w:w w:val="109"/>
          <w:sz w:val="28"/>
          <w:szCs w:val="28"/>
        </w:rPr>
        <w:t>використовуват</w:t>
      </w:r>
      <w:r w:rsidRPr="00A5544B">
        <w:rPr>
          <w:rFonts w:ascii="Times New Roman" w:hAnsi="Times New Roman"/>
          <w:w w:val="109"/>
          <w:sz w:val="28"/>
          <w:szCs w:val="28"/>
        </w:rPr>
        <w:t>и</w:t>
      </w:r>
      <w:r w:rsidRPr="00A5544B">
        <w:rPr>
          <w:rFonts w:ascii="Times New Roman" w:hAnsi="Times New Roman"/>
          <w:spacing w:val="34"/>
          <w:w w:val="109"/>
          <w:sz w:val="28"/>
          <w:szCs w:val="28"/>
        </w:rPr>
        <w:t xml:space="preserve"> </w:t>
      </w:r>
      <w:r w:rsidRPr="00A5544B">
        <w:rPr>
          <w:rFonts w:ascii="Times New Roman" w:hAnsi="Times New Roman"/>
          <w:spacing w:val="-1"/>
          <w:sz w:val="28"/>
          <w:szCs w:val="28"/>
        </w:rPr>
        <w:t>дл</w:t>
      </w:r>
      <w:r w:rsidRPr="00A5544B">
        <w:rPr>
          <w:rFonts w:ascii="Times New Roman" w:hAnsi="Times New Roman"/>
          <w:sz w:val="28"/>
          <w:szCs w:val="28"/>
        </w:rPr>
        <w:t>я</w:t>
      </w:r>
      <w:r w:rsidRPr="00A5544B">
        <w:rPr>
          <w:rFonts w:ascii="Times New Roman" w:hAnsi="Times New Roman"/>
          <w:spacing w:val="24"/>
          <w:sz w:val="28"/>
          <w:szCs w:val="28"/>
        </w:rPr>
        <w:t xml:space="preserve"> </w:t>
      </w:r>
      <w:r w:rsidRPr="00A5544B">
        <w:rPr>
          <w:rFonts w:ascii="Times New Roman" w:hAnsi="Times New Roman"/>
          <w:spacing w:val="-1"/>
          <w:w w:val="110"/>
          <w:sz w:val="28"/>
          <w:szCs w:val="28"/>
        </w:rPr>
        <w:t>викладанн</w:t>
      </w:r>
      <w:r w:rsidRPr="00A5544B">
        <w:rPr>
          <w:rFonts w:ascii="Times New Roman" w:hAnsi="Times New Roman"/>
          <w:w w:val="110"/>
          <w:sz w:val="28"/>
          <w:szCs w:val="28"/>
        </w:rPr>
        <w:t>я</w:t>
      </w:r>
      <w:r w:rsidRPr="00A5544B">
        <w:rPr>
          <w:rFonts w:ascii="Times New Roman" w:hAnsi="Times New Roman"/>
          <w:spacing w:val="33"/>
          <w:w w:val="110"/>
          <w:sz w:val="28"/>
          <w:szCs w:val="28"/>
        </w:rPr>
        <w:t xml:space="preserve"> </w:t>
      </w:r>
      <w:r w:rsidRPr="00A5544B">
        <w:rPr>
          <w:rFonts w:ascii="Times New Roman" w:hAnsi="Times New Roman"/>
          <w:spacing w:val="-1"/>
          <w:sz w:val="28"/>
          <w:szCs w:val="28"/>
        </w:rPr>
        <w:t>курсі</w:t>
      </w:r>
      <w:proofErr w:type="gramStart"/>
      <w:r w:rsidRPr="00A5544B">
        <w:rPr>
          <w:rFonts w:ascii="Times New Roman" w:hAnsi="Times New Roman"/>
          <w:sz w:val="28"/>
          <w:szCs w:val="28"/>
        </w:rPr>
        <w:t>в</w:t>
      </w:r>
      <w:proofErr w:type="gramEnd"/>
      <w:r w:rsidRPr="00A5544B">
        <w:rPr>
          <w:rFonts w:ascii="Times New Roman" w:hAnsi="Times New Roman"/>
          <w:sz w:val="28"/>
          <w:szCs w:val="28"/>
        </w:rPr>
        <w:t xml:space="preserve"> </w:t>
      </w:r>
      <w:r w:rsidRPr="00A5544B">
        <w:rPr>
          <w:rFonts w:ascii="Times New Roman" w:hAnsi="Times New Roman"/>
          <w:spacing w:val="-1"/>
          <w:sz w:val="28"/>
          <w:szCs w:val="28"/>
        </w:rPr>
        <w:t>з</w:t>
      </w:r>
      <w:r w:rsidRPr="00A5544B">
        <w:rPr>
          <w:rFonts w:ascii="Times New Roman" w:hAnsi="Times New Roman"/>
          <w:sz w:val="28"/>
          <w:szCs w:val="28"/>
        </w:rPr>
        <w:t xml:space="preserve">а </w:t>
      </w:r>
      <w:r w:rsidRPr="00A5544B">
        <w:rPr>
          <w:rFonts w:ascii="Times New Roman" w:hAnsi="Times New Roman"/>
          <w:spacing w:val="-1"/>
          <w:w w:val="107"/>
          <w:sz w:val="28"/>
          <w:szCs w:val="28"/>
        </w:rPr>
        <w:t>вибором.</w:t>
      </w:r>
    </w:p>
    <w:p w:rsidR="00BC6CDD" w:rsidRPr="00E74EE6" w:rsidRDefault="00BC6CDD" w:rsidP="00BC6CDD">
      <w:pPr>
        <w:pStyle w:val="a6"/>
        <w:spacing w:line="276" w:lineRule="auto"/>
        <w:ind w:firstLine="680"/>
        <w:rPr>
          <w:spacing w:val="-1"/>
          <w:sz w:val="28"/>
          <w:szCs w:val="28"/>
          <w:lang w:val="ru-RU"/>
        </w:rPr>
      </w:pPr>
      <w:r w:rsidRPr="00A5544B">
        <w:rPr>
          <w:sz w:val="28"/>
          <w:szCs w:val="28"/>
          <w:lang w:val="uk-UA"/>
        </w:rPr>
        <w:t xml:space="preserve">В організації навчально-виховного процесу загальноосвітнім навчальним закладам дозволено використовувати лише навчальну літературу, що має гриф Міністерства освіти і науки України або схвалена відповідною комісією </w:t>
      </w:r>
      <w:r w:rsidRPr="00A5544B">
        <w:rPr>
          <w:sz w:val="28"/>
          <w:szCs w:val="28"/>
          <w:lang w:val="ru-RU"/>
        </w:rPr>
        <w:t xml:space="preserve">Науково-методичної ради з питань освіти Міністерства освіти і науки України. Перелік цієї навчальної літератури щорічно </w:t>
      </w:r>
      <w:r w:rsidRPr="00A5544B">
        <w:rPr>
          <w:sz w:val="28"/>
          <w:szCs w:val="28"/>
          <w:lang w:val="ru-RU"/>
        </w:rPr>
        <w:lastRenderedPageBreak/>
        <w:t>оновлюється і розміщується на офіційному веб-сайті Міністерства (</w:t>
      </w:r>
      <w:r w:rsidRPr="00A5544B">
        <w:rPr>
          <w:sz w:val="28"/>
          <w:szCs w:val="28"/>
        </w:rPr>
        <w:t>www</w:t>
      </w:r>
      <w:r w:rsidRPr="00A5544B">
        <w:rPr>
          <w:sz w:val="28"/>
          <w:szCs w:val="28"/>
          <w:lang w:val="ru-RU"/>
        </w:rPr>
        <w:t>.</w:t>
      </w:r>
      <w:r w:rsidRPr="00A5544B">
        <w:rPr>
          <w:sz w:val="28"/>
          <w:szCs w:val="28"/>
        </w:rPr>
        <w:t>mon</w:t>
      </w:r>
      <w:r w:rsidRPr="00A5544B">
        <w:rPr>
          <w:sz w:val="28"/>
          <w:szCs w:val="28"/>
          <w:lang w:val="ru-RU"/>
        </w:rPr>
        <w:t>.</w:t>
      </w:r>
      <w:r w:rsidRPr="00A5544B">
        <w:rPr>
          <w:sz w:val="28"/>
          <w:szCs w:val="28"/>
        </w:rPr>
        <w:t>gov</w:t>
      </w:r>
      <w:r w:rsidRPr="00A5544B">
        <w:rPr>
          <w:sz w:val="28"/>
          <w:szCs w:val="28"/>
          <w:lang w:val="ru-RU"/>
        </w:rPr>
        <w:t>.</w:t>
      </w:r>
      <w:r w:rsidRPr="00A5544B">
        <w:rPr>
          <w:sz w:val="28"/>
          <w:szCs w:val="28"/>
        </w:rPr>
        <w:t>ua</w:t>
      </w:r>
      <w:r w:rsidRPr="00A5544B">
        <w:rPr>
          <w:sz w:val="28"/>
          <w:szCs w:val="28"/>
          <w:lang w:val="ru-RU"/>
        </w:rPr>
        <w:t>) та веб-сайті Інституту модернізації змісту освіти (</w:t>
      </w:r>
      <w:hyperlink r:id="rId13" w:history="1">
        <w:r w:rsidRPr="00A5544B">
          <w:rPr>
            <w:rStyle w:val="a5"/>
            <w:sz w:val="28"/>
            <w:szCs w:val="28"/>
          </w:rPr>
          <w:t>www</w:t>
        </w:r>
        <w:r w:rsidRPr="00A5544B">
          <w:rPr>
            <w:rStyle w:val="a5"/>
            <w:sz w:val="28"/>
            <w:szCs w:val="28"/>
            <w:lang w:val="ru-RU"/>
          </w:rPr>
          <w:t>.</w:t>
        </w:r>
        <w:r w:rsidRPr="00A5544B">
          <w:rPr>
            <w:rStyle w:val="a5"/>
            <w:sz w:val="28"/>
            <w:szCs w:val="28"/>
          </w:rPr>
          <w:t>imzo</w:t>
        </w:r>
        <w:r w:rsidRPr="00A5544B">
          <w:rPr>
            <w:rStyle w:val="a5"/>
            <w:sz w:val="28"/>
            <w:szCs w:val="28"/>
            <w:lang w:val="ru-RU"/>
          </w:rPr>
          <w:t>.</w:t>
        </w:r>
        <w:r w:rsidRPr="00A5544B">
          <w:rPr>
            <w:rStyle w:val="a5"/>
            <w:sz w:val="28"/>
            <w:szCs w:val="28"/>
          </w:rPr>
          <w:t>gov</w:t>
        </w:r>
        <w:r w:rsidRPr="00A5544B">
          <w:rPr>
            <w:rStyle w:val="a5"/>
            <w:sz w:val="28"/>
            <w:szCs w:val="28"/>
            <w:lang w:val="ru-RU"/>
          </w:rPr>
          <w:t>.</w:t>
        </w:r>
        <w:r w:rsidRPr="00A5544B">
          <w:rPr>
            <w:rStyle w:val="a5"/>
            <w:sz w:val="28"/>
            <w:szCs w:val="28"/>
          </w:rPr>
          <w:t>ua</w:t>
        </w:r>
      </w:hyperlink>
      <w:r w:rsidRPr="00A5544B">
        <w:rPr>
          <w:sz w:val="28"/>
          <w:szCs w:val="28"/>
          <w:lang w:val="ru-RU"/>
        </w:rPr>
        <w:t>).</w:t>
      </w:r>
    </w:p>
    <w:p w:rsidR="00BC6CDD" w:rsidRPr="00A5544B" w:rsidRDefault="00BC6CDD" w:rsidP="00BC6CDD">
      <w:pPr>
        <w:spacing w:after="0"/>
        <w:ind w:firstLine="709"/>
        <w:jc w:val="both"/>
        <w:rPr>
          <w:rFonts w:ascii="Times New Roman" w:hAnsi="Times New Roman"/>
          <w:sz w:val="28"/>
          <w:szCs w:val="28"/>
        </w:rPr>
      </w:pPr>
      <w:r w:rsidRPr="00A5544B">
        <w:rPr>
          <w:rFonts w:ascii="Times New Roman" w:hAnsi="Times New Roman"/>
          <w:sz w:val="28"/>
          <w:szCs w:val="28"/>
        </w:rPr>
        <w:t>Починаючи з 2017/2018 навчального року, вивчення хі</w:t>
      </w:r>
      <w:proofErr w:type="gramStart"/>
      <w:r w:rsidRPr="00A5544B">
        <w:rPr>
          <w:rFonts w:ascii="Times New Roman" w:hAnsi="Times New Roman"/>
          <w:sz w:val="28"/>
          <w:szCs w:val="28"/>
        </w:rPr>
        <w:t>м</w:t>
      </w:r>
      <w:proofErr w:type="gramEnd"/>
      <w:r w:rsidRPr="00A5544B">
        <w:rPr>
          <w:rFonts w:ascii="Times New Roman" w:hAnsi="Times New Roman"/>
          <w:sz w:val="28"/>
          <w:szCs w:val="28"/>
        </w:rPr>
        <w:t xml:space="preserve">ії в </w:t>
      </w:r>
      <w:r>
        <w:rPr>
          <w:rFonts w:ascii="Times New Roman" w:hAnsi="Times New Roman"/>
          <w:sz w:val="28"/>
          <w:szCs w:val="28"/>
        </w:rPr>
        <w:br/>
      </w:r>
      <w:r w:rsidRPr="00A5544B">
        <w:rPr>
          <w:rFonts w:ascii="Times New Roman" w:hAnsi="Times New Roman"/>
          <w:sz w:val="28"/>
          <w:szCs w:val="28"/>
        </w:rPr>
        <w:t>7-9 класах загальноосвітніх навчальних закладів здійснюватиметься за оновленою на</w:t>
      </w:r>
      <w:r w:rsidRPr="00A5544B">
        <w:rPr>
          <w:rFonts w:ascii="Times New Roman" w:hAnsi="Times New Roman"/>
          <w:i/>
          <w:sz w:val="28"/>
          <w:szCs w:val="28"/>
        </w:rPr>
        <w:t xml:space="preserve"> </w:t>
      </w:r>
      <w:r w:rsidRPr="00A5544B">
        <w:rPr>
          <w:rFonts w:ascii="Times New Roman" w:hAnsi="Times New Roman"/>
          <w:sz w:val="28"/>
          <w:szCs w:val="28"/>
        </w:rPr>
        <w:t>компетентнісних засадах</w:t>
      </w:r>
      <w:r w:rsidRPr="00A5544B">
        <w:rPr>
          <w:rFonts w:ascii="Times New Roman" w:hAnsi="Times New Roman"/>
          <w:i/>
          <w:sz w:val="28"/>
          <w:szCs w:val="28"/>
        </w:rPr>
        <w:t xml:space="preserve"> </w:t>
      </w:r>
      <w:r w:rsidRPr="00A5544B">
        <w:rPr>
          <w:rFonts w:ascii="Times New Roman" w:hAnsi="Times New Roman"/>
          <w:sz w:val="28"/>
          <w:szCs w:val="28"/>
        </w:rPr>
        <w:t xml:space="preserve"> навчальною програмою.</w:t>
      </w:r>
      <w:r w:rsidRPr="00A5544B">
        <w:rPr>
          <w:rFonts w:ascii="Times New Roman" w:hAnsi="Times New Roman"/>
          <w:spacing w:val="-1"/>
          <w:sz w:val="28"/>
          <w:szCs w:val="28"/>
        </w:rPr>
        <w:t xml:space="preserve"> </w:t>
      </w:r>
      <w:r w:rsidRPr="00A5544B">
        <w:rPr>
          <w:rFonts w:ascii="Times New Roman" w:hAnsi="Times New Roman"/>
          <w:sz w:val="28"/>
          <w:szCs w:val="28"/>
        </w:rPr>
        <w:t xml:space="preserve"> </w:t>
      </w:r>
    </w:p>
    <w:p w:rsidR="00BC6CDD" w:rsidRPr="00A5544B" w:rsidRDefault="00BC6CDD" w:rsidP="00BC6CDD">
      <w:pPr>
        <w:spacing w:after="0"/>
        <w:ind w:firstLine="709"/>
        <w:jc w:val="both"/>
        <w:rPr>
          <w:rFonts w:ascii="Times New Roman" w:hAnsi="Times New Roman"/>
          <w:sz w:val="28"/>
          <w:szCs w:val="28"/>
        </w:rPr>
      </w:pPr>
      <w:r w:rsidRPr="00A5544B">
        <w:rPr>
          <w:rFonts w:ascii="Times New Roman" w:hAnsi="Times New Roman"/>
          <w:sz w:val="28"/>
          <w:szCs w:val="28"/>
        </w:rPr>
        <w:t xml:space="preserve">У пошуках напрямів реформування освіти </w:t>
      </w:r>
      <w:proofErr w:type="gramStart"/>
      <w:r w:rsidRPr="00A5544B">
        <w:rPr>
          <w:rFonts w:ascii="Times New Roman" w:hAnsi="Times New Roman"/>
          <w:sz w:val="28"/>
          <w:szCs w:val="28"/>
        </w:rPr>
        <w:t>св</w:t>
      </w:r>
      <w:proofErr w:type="gramEnd"/>
      <w:r w:rsidRPr="00A5544B">
        <w:rPr>
          <w:rFonts w:ascii="Times New Roman" w:hAnsi="Times New Roman"/>
          <w:sz w:val="28"/>
          <w:szCs w:val="28"/>
        </w:rPr>
        <w:t xml:space="preserve">ітова практика обрала </w:t>
      </w:r>
      <w:r w:rsidRPr="00A5544B">
        <w:rPr>
          <w:rFonts w:ascii="Times New Roman" w:hAnsi="Times New Roman"/>
          <w:i/>
          <w:sz w:val="28"/>
          <w:szCs w:val="28"/>
        </w:rPr>
        <w:t>компетентнісний підхід</w:t>
      </w:r>
      <w:r w:rsidRPr="00A5544B">
        <w:rPr>
          <w:rFonts w:ascii="Times New Roman" w:hAnsi="Times New Roman"/>
          <w:sz w:val="28"/>
          <w:szCs w:val="28"/>
        </w:rPr>
        <w:t xml:space="preserve">, завдяки якому випускник навчального закладу формується як компетентна особистість,  готова до самореалізації в соціумі й особистому житті. Можна й ширше характеризувати такого випускника: володіє інформацією, здатний до аналізу ситуації  і прийняття рішення, налаштований на діяльність, спрямовану на успішне розв’язування проблем </w:t>
      </w:r>
      <w:proofErr w:type="gramStart"/>
      <w:r w:rsidRPr="00A5544B">
        <w:rPr>
          <w:rFonts w:ascii="Times New Roman" w:hAnsi="Times New Roman"/>
          <w:sz w:val="28"/>
          <w:szCs w:val="28"/>
        </w:rPr>
        <w:t>на</w:t>
      </w:r>
      <w:proofErr w:type="gramEnd"/>
      <w:r w:rsidRPr="00A5544B">
        <w:rPr>
          <w:rFonts w:ascii="Times New Roman" w:hAnsi="Times New Roman"/>
          <w:sz w:val="28"/>
          <w:szCs w:val="28"/>
        </w:rPr>
        <w:t xml:space="preserve"> основі здобутих знань, і досвіду, готовий до самонавчання, комунікабельний.  Отже, йдеться про загальну життєву компетентність людини.</w:t>
      </w:r>
    </w:p>
    <w:p w:rsidR="00BC6CDD" w:rsidRPr="00A5544B" w:rsidRDefault="00BC6CDD" w:rsidP="00BC6CDD">
      <w:pPr>
        <w:pStyle w:val="Pa11"/>
        <w:spacing w:line="276" w:lineRule="auto"/>
        <w:ind w:firstLine="709"/>
        <w:jc w:val="both"/>
        <w:rPr>
          <w:rFonts w:ascii="Times New Roman" w:hAnsi="Times New Roman"/>
          <w:color w:val="000000"/>
          <w:sz w:val="28"/>
          <w:szCs w:val="28"/>
        </w:rPr>
      </w:pPr>
      <w:r w:rsidRPr="00A5544B">
        <w:rPr>
          <w:rFonts w:ascii="Times New Roman" w:hAnsi="Times New Roman"/>
          <w:sz w:val="28"/>
          <w:szCs w:val="28"/>
        </w:rPr>
        <w:t>У проекті «Нова українська школа: основи стандарту освіти» компетентнісний підхід визначено як «</w:t>
      </w:r>
      <w:r w:rsidRPr="00A5544B">
        <w:rPr>
          <w:rFonts w:ascii="Times New Roman" w:hAnsi="Times New Roman"/>
          <w:bCs/>
          <w:color w:val="000000"/>
          <w:sz w:val="28"/>
          <w:szCs w:val="28"/>
        </w:rPr>
        <w:t>місток, який поєднує школу з реальним світом і тими потребами, які ставить перед лю</w:t>
      </w:r>
      <w:r w:rsidRPr="00A5544B">
        <w:rPr>
          <w:rFonts w:ascii="Times New Roman" w:hAnsi="Times New Roman"/>
          <w:bCs/>
          <w:color w:val="000000"/>
          <w:sz w:val="28"/>
          <w:szCs w:val="28"/>
        </w:rPr>
        <w:softHyphen/>
        <w:t xml:space="preserve">диною життя», а </w:t>
      </w:r>
      <w:r w:rsidRPr="00A5544B">
        <w:rPr>
          <w:rFonts w:ascii="Times New Roman" w:hAnsi="Times New Roman"/>
          <w:color w:val="000000"/>
          <w:sz w:val="28"/>
          <w:szCs w:val="28"/>
        </w:rPr>
        <w:t xml:space="preserve"> компетентність трактується як «поєднання знань, умінь, навичок, способів мислення, поглядів, цінностей, особистих якостей, що визначає здатність особи успішно провадити ді</w:t>
      </w:r>
      <w:r w:rsidRPr="00A5544B">
        <w:rPr>
          <w:rFonts w:ascii="Times New Roman" w:hAnsi="Times New Roman"/>
          <w:color w:val="000000"/>
          <w:sz w:val="28"/>
          <w:szCs w:val="28"/>
        </w:rPr>
        <w:softHyphen/>
        <w:t>яльність у нових непередбачуваних умовах».</w:t>
      </w:r>
    </w:p>
    <w:p w:rsidR="005D6C0B" w:rsidRDefault="00BC6CDD" w:rsidP="005D6C0B">
      <w:pPr>
        <w:spacing w:after="0" w:line="240" w:lineRule="auto"/>
        <w:jc w:val="center"/>
        <w:rPr>
          <w:rFonts w:ascii="Times New Roman" w:hAnsi="Times New Roman"/>
          <w:sz w:val="28"/>
          <w:szCs w:val="28"/>
          <w:lang w:val="uk-UA"/>
        </w:rPr>
      </w:pPr>
      <w:r w:rsidRPr="00BC6CDD">
        <w:rPr>
          <w:rFonts w:ascii="Times New Roman" w:hAnsi="Times New Roman"/>
          <w:sz w:val="28"/>
          <w:szCs w:val="28"/>
          <w:lang w:val="uk-UA"/>
        </w:rPr>
        <w:t>Упровадження компетентнісного підходу спрямовано на те, щоб врешті перейти від предмето- до дитиноцентризму, від вивчення предмета хімія до навчання учнів, від заучування фактів до розуміння принципів і усвідомлення цінностей, від навчання «для оцінки» до досягнення освіченості й освоєння культури «для себе».</w:t>
      </w:r>
      <w:r w:rsidR="005D6C0B">
        <w:rPr>
          <w:rFonts w:ascii="Times New Roman" w:hAnsi="Times New Roman"/>
          <w:sz w:val="28"/>
          <w:szCs w:val="28"/>
          <w:lang w:val="uk-UA"/>
        </w:rPr>
        <w:t xml:space="preserve"> </w:t>
      </w:r>
    </w:p>
    <w:p w:rsidR="005D6C0B" w:rsidRDefault="005D6C0B" w:rsidP="005D6C0B">
      <w:pPr>
        <w:spacing w:after="0" w:line="240" w:lineRule="auto"/>
        <w:jc w:val="center"/>
        <w:rPr>
          <w:rFonts w:ascii="Times New Roman" w:hAnsi="Times New Roman"/>
          <w:sz w:val="28"/>
          <w:szCs w:val="28"/>
          <w:lang w:val="uk-UA"/>
        </w:rPr>
      </w:pPr>
    </w:p>
    <w:p w:rsidR="005D6C0B" w:rsidRDefault="005D6C0B" w:rsidP="005D6C0B">
      <w:pPr>
        <w:spacing w:after="0" w:line="240" w:lineRule="auto"/>
        <w:jc w:val="center"/>
        <w:rPr>
          <w:rFonts w:ascii="Times New Roman" w:hAnsi="Times New Roman"/>
          <w:b/>
          <w:i/>
          <w:sz w:val="28"/>
          <w:szCs w:val="28"/>
        </w:rPr>
      </w:pPr>
      <w:r w:rsidRPr="00B95FD1">
        <w:rPr>
          <w:rFonts w:ascii="Times New Roman" w:hAnsi="Times New Roman"/>
          <w:b/>
          <w:i/>
          <w:sz w:val="28"/>
          <w:szCs w:val="28"/>
        </w:rPr>
        <w:t xml:space="preserve">Порівняння ознак «ЗУНівського» і компетентнісного </w:t>
      </w:r>
    </w:p>
    <w:p w:rsidR="005D6C0B" w:rsidRPr="00B95FD1" w:rsidRDefault="005D6C0B" w:rsidP="005D6C0B">
      <w:pPr>
        <w:spacing w:after="0" w:line="240" w:lineRule="auto"/>
        <w:jc w:val="center"/>
        <w:rPr>
          <w:rFonts w:ascii="Times New Roman" w:hAnsi="Times New Roman"/>
          <w:b/>
          <w:i/>
          <w:sz w:val="28"/>
          <w:szCs w:val="28"/>
        </w:rPr>
      </w:pPr>
      <w:proofErr w:type="gramStart"/>
      <w:r w:rsidRPr="00B95FD1">
        <w:rPr>
          <w:rFonts w:ascii="Times New Roman" w:hAnsi="Times New Roman"/>
          <w:b/>
          <w:i/>
          <w:sz w:val="28"/>
          <w:szCs w:val="28"/>
        </w:rPr>
        <w:t>п</w:t>
      </w:r>
      <w:proofErr w:type="gramEnd"/>
      <w:r w:rsidRPr="00B95FD1">
        <w:rPr>
          <w:rFonts w:ascii="Times New Roman" w:hAnsi="Times New Roman"/>
          <w:b/>
          <w:i/>
          <w:sz w:val="28"/>
          <w:szCs w:val="28"/>
        </w:rPr>
        <w:t>ідходів у навчанні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D6C0B" w:rsidRPr="00A5544B" w:rsidTr="009B656F">
        <w:tc>
          <w:tcPr>
            <w:tcW w:w="4785" w:type="dxa"/>
            <w:shd w:val="clear" w:color="auto" w:fill="auto"/>
          </w:tcPr>
          <w:p w:rsidR="005D6C0B" w:rsidRPr="00C41BC2" w:rsidRDefault="005D6C0B" w:rsidP="005D6C0B">
            <w:pPr>
              <w:spacing w:after="0"/>
              <w:jc w:val="both"/>
              <w:rPr>
                <w:rFonts w:ascii="Times New Roman" w:eastAsia="Calibri" w:hAnsi="Times New Roman"/>
                <w:i/>
                <w:sz w:val="28"/>
                <w:szCs w:val="28"/>
              </w:rPr>
            </w:pPr>
            <w:r w:rsidRPr="00C41BC2">
              <w:rPr>
                <w:rFonts w:ascii="Times New Roman" w:eastAsia="Calibri" w:hAnsi="Times New Roman"/>
                <w:i/>
                <w:sz w:val="28"/>
                <w:szCs w:val="28"/>
              </w:rPr>
              <w:t xml:space="preserve">«ЗУНівський»   </w:t>
            </w:r>
            <w:proofErr w:type="gramStart"/>
            <w:r w:rsidRPr="00C41BC2">
              <w:rPr>
                <w:rFonts w:ascii="Times New Roman" w:eastAsia="Calibri" w:hAnsi="Times New Roman"/>
                <w:i/>
                <w:sz w:val="28"/>
                <w:szCs w:val="28"/>
              </w:rPr>
              <w:t>п</w:t>
            </w:r>
            <w:proofErr w:type="gramEnd"/>
            <w:r w:rsidRPr="00C41BC2">
              <w:rPr>
                <w:rFonts w:ascii="Times New Roman" w:eastAsia="Calibri" w:hAnsi="Times New Roman"/>
                <w:i/>
                <w:sz w:val="28"/>
                <w:szCs w:val="28"/>
              </w:rPr>
              <w:t>ідхід</w:t>
            </w:r>
          </w:p>
        </w:tc>
        <w:tc>
          <w:tcPr>
            <w:tcW w:w="4786" w:type="dxa"/>
            <w:shd w:val="clear" w:color="auto" w:fill="auto"/>
          </w:tcPr>
          <w:p w:rsidR="005D6C0B" w:rsidRPr="00C41BC2" w:rsidRDefault="005D6C0B" w:rsidP="005D6C0B">
            <w:pPr>
              <w:spacing w:after="0"/>
              <w:jc w:val="both"/>
              <w:rPr>
                <w:rFonts w:ascii="Times New Roman" w:eastAsia="Calibri" w:hAnsi="Times New Roman"/>
                <w:i/>
                <w:sz w:val="28"/>
                <w:szCs w:val="28"/>
              </w:rPr>
            </w:pPr>
            <w:r w:rsidRPr="00C41BC2">
              <w:rPr>
                <w:rFonts w:ascii="Times New Roman" w:eastAsia="Calibri" w:hAnsi="Times New Roman"/>
                <w:i/>
                <w:sz w:val="28"/>
                <w:szCs w:val="28"/>
              </w:rPr>
              <w:t xml:space="preserve">Компетентнісний </w:t>
            </w:r>
            <w:proofErr w:type="gramStart"/>
            <w:r w:rsidRPr="00C41BC2">
              <w:rPr>
                <w:rFonts w:ascii="Times New Roman" w:eastAsia="Calibri" w:hAnsi="Times New Roman"/>
                <w:i/>
                <w:sz w:val="28"/>
                <w:szCs w:val="28"/>
              </w:rPr>
              <w:t>п</w:t>
            </w:r>
            <w:proofErr w:type="gramEnd"/>
            <w:r w:rsidRPr="00C41BC2">
              <w:rPr>
                <w:rFonts w:ascii="Times New Roman" w:eastAsia="Calibri" w:hAnsi="Times New Roman"/>
                <w:i/>
                <w:sz w:val="28"/>
                <w:szCs w:val="28"/>
              </w:rPr>
              <w:t>ідхід</w:t>
            </w:r>
          </w:p>
        </w:tc>
      </w:tr>
      <w:tr w:rsidR="005D6C0B" w:rsidRPr="00A5544B" w:rsidTr="009B656F">
        <w:tc>
          <w:tcPr>
            <w:tcW w:w="4785" w:type="dxa"/>
            <w:shd w:val="clear" w:color="auto" w:fill="auto"/>
          </w:tcPr>
          <w:p w:rsidR="005D6C0B" w:rsidRPr="00A5544B" w:rsidRDefault="005D6C0B" w:rsidP="005D6C0B">
            <w:pPr>
              <w:spacing w:after="0"/>
              <w:jc w:val="both"/>
              <w:rPr>
                <w:rFonts w:ascii="Times New Roman" w:eastAsia="Calibri" w:hAnsi="Times New Roman"/>
                <w:sz w:val="28"/>
                <w:szCs w:val="28"/>
              </w:rPr>
            </w:pPr>
            <w:r w:rsidRPr="00A5544B">
              <w:rPr>
                <w:rFonts w:ascii="Times New Roman" w:eastAsia="Calibri" w:hAnsi="Times New Roman"/>
                <w:sz w:val="28"/>
                <w:szCs w:val="28"/>
              </w:rPr>
              <w:t>Ключове питання: чого навчати?</w:t>
            </w:r>
          </w:p>
        </w:tc>
        <w:tc>
          <w:tcPr>
            <w:tcW w:w="4786" w:type="dxa"/>
            <w:shd w:val="clear" w:color="auto" w:fill="auto"/>
          </w:tcPr>
          <w:p w:rsidR="005D6C0B" w:rsidRPr="00A5544B" w:rsidRDefault="005D6C0B" w:rsidP="005D6C0B">
            <w:pPr>
              <w:spacing w:after="0"/>
              <w:jc w:val="both"/>
              <w:rPr>
                <w:rFonts w:ascii="Times New Roman" w:eastAsia="Calibri" w:hAnsi="Times New Roman"/>
                <w:sz w:val="28"/>
                <w:szCs w:val="28"/>
              </w:rPr>
            </w:pPr>
            <w:r w:rsidRPr="00A5544B">
              <w:rPr>
                <w:rFonts w:ascii="Times New Roman" w:eastAsia="Calibri" w:hAnsi="Times New Roman"/>
                <w:sz w:val="28"/>
                <w:szCs w:val="28"/>
              </w:rPr>
              <w:t>Ключове питання: з якою метою навчати?</w:t>
            </w:r>
          </w:p>
        </w:tc>
      </w:tr>
      <w:tr w:rsidR="005D6C0B" w:rsidRPr="00A5544B" w:rsidTr="009B656F">
        <w:tc>
          <w:tcPr>
            <w:tcW w:w="4785" w:type="dxa"/>
            <w:shd w:val="clear" w:color="auto" w:fill="auto"/>
          </w:tcPr>
          <w:p w:rsidR="005D6C0B" w:rsidRPr="00A5544B" w:rsidRDefault="005D6C0B" w:rsidP="005D6C0B">
            <w:pPr>
              <w:spacing w:after="0"/>
              <w:jc w:val="both"/>
              <w:rPr>
                <w:rFonts w:ascii="Times New Roman" w:eastAsia="Calibri" w:hAnsi="Times New Roman"/>
                <w:sz w:val="28"/>
                <w:szCs w:val="28"/>
              </w:rPr>
            </w:pPr>
            <w:r w:rsidRPr="00A5544B">
              <w:rPr>
                <w:rFonts w:ascii="Times New Roman" w:eastAsia="Calibri" w:hAnsi="Times New Roman"/>
                <w:sz w:val="28"/>
                <w:szCs w:val="28"/>
              </w:rPr>
              <w:t>Орієнтація на змі</w:t>
            </w:r>
            <w:proofErr w:type="gramStart"/>
            <w:r w:rsidRPr="00A5544B">
              <w:rPr>
                <w:rFonts w:ascii="Times New Roman" w:eastAsia="Calibri" w:hAnsi="Times New Roman"/>
                <w:sz w:val="28"/>
                <w:szCs w:val="28"/>
              </w:rPr>
              <w:t>ст</w:t>
            </w:r>
            <w:proofErr w:type="gramEnd"/>
            <w:r w:rsidRPr="00A5544B">
              <w:rPr>
                <w:rFonts w:ascii="Times New Roman" w:eastAsia="Calibri" w:hAnsi="Times New Roman"/>
                <w:sz w:val="28"/>
                <w:szCs w:val="28"/>
              </w:rPr>
              <w:t xml:space="preserve"> і процес навчання</w:t>
            </w:r>
          </w:p>
        </w:tc>
        <w:tc>
          <w:tcPr>
            <w:tcW w:w="4786" w:type="dxa"/>
            <w:shd w:val="clear" w:color="auto" w:fill="auto"/>
          </w:tcPr>
          <w:p w:rsidR="005D6C0B" w:rsidRPr="00A5544B" w:rsidRDefault="005D6C0B" w:rsidP="005D6C0B">
            <w:pPr>
              <w:spacing w:after="0"/>
              <w:jc w:val="both"/>
              <w:rPr>
                <w:rFonts w:ascii="Times New Roman" w:eastAsia="Calibri" w:hAnsi="Times New Roman"/>
                <w:sz w:val="28"/>
                <w:szCs w:val="28"/>
              </w:rPr>
            </w:pPr>
            <w:r w:rsidRPr="00A5544B">
              <w:rPr>
                <w:rFonts w:ascii="Times New Roman" w:eastAsia="Calibri" w:hAnsi="Times New Roman"/>
                <w:sz w:val="28"/>
                <w:szCs w:val="28"/>
              </w:rPr>
              <w:t>Орієнтація на результат навчання</w:t>
            </w:r>
          </w:p>
          <w:p w:rsidR="005D6C0B" w:rsidRPr="00A5544B" w:rsidRDefault="005D6C0B" w:rsidP="005D6C0B">
            <w:pPr>
              <w:spacing w:after="0"/>
              <w:jc w:val="both"/>
              <w:rPr>
                <w:rFonts w:ascii="Times New Roman" w:eastAsia="Calibri" w:hAnsi="Times New Roman"/>
                <w:sz w:val="28"/>
                <w:szCs w:val="28"/>
              </w:rPr>
            </w:pPr>
          </w:p>
        </w:tc>
      </w:tr>
      <w:tr w:rsidR="005D6C0B" w:rsidRPr="00A5544B" w:rsidTr="009B656F">
        <w:tc>
          <w:tcPr>
            <w:tcW w:w="4785" w:type="dxa"/>
            <w:shd w:val="clear" w:color="auto" w:fill="auto"/>
          </w:tcPr>
          <w:p w:rsidR="005D6C0B" w:rsidRPr="00A5544B" w:rsidRDefault="005D6C0B" w:rsidP="005D6C0B">
            <w:pPr>
              <w:spacing w:after="0"/>
              <w:jc w:val="both"/>
              <w:rPr>
                <w:rFonts w:ascii="Times New Roman" w:eastAsia="Calibri" w:hAnsi="Times New Roman"/>
                <w:sz w:val="28"/>
                <w:szCs w:val="28"/>
              </w:rPr>
            </w:pPr>
            <w:r w:rsidRPr="00A5544B">
              <w:rPr>
                <w:rFonts w:ascii="Times New Roman" w:eastAsia="Calibri" w:hAnsi="Times New Roman"/>
                <w:sz w:val="28"/>
                <w:szCs w:val="28"/>
              </w:rPr>
              <w:t xml:space="preserve">Результат навчання – знання, уміння, навички </w:t>
            </w:r>
          </w:p>
        </w:tc>
        <w:tc>
          <w:tcPr>
            <w:tcW w:w="4786" w:type="dxa"/>
            <w:shd w:val="clear" w:color="auto" w:fill="auto"/>
          </w:tcPr>
          <w:p w:rsidR="005D6C0B" w:rsidRPr="00A5544B" w:rsidRDefault="005D6C0B" w:rsidP="005D6C0B">
            <w:pPr>
              <w:spacing w:after="0"/>
              <w:jc w:val="both"/>
              <w:rPr>
                <w:rFonts w:ascii="Times New Roman" w:eastAsia="Calibri" w:hAnsi="Times New Roman"/>
                <w:sz w:val="28"/>
                <w:szCs w:val="28"/>
              </w:rPr>
            </w:pPr>
            <w:r w:rsidRPr="00A5544B">
              <w:rPr>
                <w:rFonts w:ascii="Times New Roman" w:eastAsia="Calibri" w:hAnsi="Times New Roman"/>
                <w:sz w:val="28"/>
                <w:szCs w:val="28"/>
              </w:rPr>
              <w:t>Результат навчання</w:t>
            </w:r>
            <w:proofErr w:type="gramStart"/>
            <w:r w:rsidRPr="00A5544B">
              <w:rPr>
                <w:rFonts w:ascii="Times New Roman" w:eastAsia="Calibri" w:hAnsi="Times New Roman"/>
                <w:sz w:val="28"/>
                <w:szCs w:val="28"/>
              </w:rPr>
              <w:t xml:space="preserve">  -- </w:t>
            </w:r>
            <w:proofErr w:type="gramEnd"/>
            <w:r w:rsidRPr="00A5544B">
              <w:rPr>
                <w:rFonts w:ascii="Times New Roman" w:eastAsia="Calibri" w:hAnsi="Times New Roman"/>
                <w:sz w:val="28"/>
                <w:szCs w:val="28"/>
              </w:rPr>
              <w:t xml:space="preserve">ключові і предметні компетентності </w:t>
            </w:r>
          </w:p>
        </w:tc>
      </w:tr>
      <w:tr w:rsidR="005D6C0B" w:rsidRPr="00A5544B" w:rsidTr="009B656F">
        <w:tc>
          <w:tcPr>
            <w:tcW w:w="4785" w:type="dxa"/>
            <w:shd w:val="clear" w:color="auto" w:fill="auto"/>
          </w:tcPr>
          <w:p w:rsidR="005D6C0B" w:rsidRPr="00A5544B" w:rsidRDefault="005D6C0B" w:rsidP="005D6C0B">
            <w:pPr>
              <w:spacing w:after="0"/>
              <w:jc w:val="both"/>
              <w:rPr>
                <w:rFonts w:ascii="Times New Roman" w:eastAsia="Calibri" w:hAnsi="Times New Roman"/>
                <w:sz w:val="28"/>
                <w:szCs w:val="28"/>
              </w:rPr>
            </w:pPr>
            <w:r w:rsidRPr="00A5544B">
              <w:rPr>
                <w:rFonts w:ascii="Times New Roman" w:eastAsia="Calibri" w:hAnsi="Times New Roman"/>
                <w:sz w:val="28"/>
                <w:szCs w:val="28"/>
              </w:rPr>
              <w:t>Унормованість обов’язкових результатів навчання</w:t>
            </w:r>
          </w:p>
        </w:tc>
        <w:tc>
          <w:tcPr>
            <w:tcW w:w="4786" w:type="dxa"/>
            <w:shd w:val="clear" w:color="auto" w:fill="auto"/>
          </w:tcPr>
          <w:p w:rsidR="005D6C0B" w:rsidRPr="00A5544B" w:rsidRDefault="005D6C0B" w:rsidP="005D6C0B">
            <w:pPr>
              <w:spacing w:after="0"/>
              <w:jc w:val="both"/>
              <w:rPr>
                <w:rFonts w:ascii="Times New Roman" w:eastAsia="Calibri" w:hAnsi="Times New Roman"/>
                <w:sz w:val="28"/>
                <w:szCs w:val="28"/>
              </w:rPr>
            </w:pPr>
            <w:r w:rsidRPr="00A5544B">
              <w:rPr>
                <w:rFonts w:ascii="Times New Roman" w:eastAsia="Calibri" w:hAnsi="Times New Roman"/>
                <w:sz w:val="28"/>
                <w:szCs w:val="28"/>
              </w:rPr>
              <w:t>Досягнення особистісно цінних  освітніх результаті</w:t>
            </w:r>
            <w:proofErr w:type="gramStart"/>
            <w:r w:rsidRPr="00A5544B">
              <w:rPr>
                <w:rFonts w:ascii="Times New Roman" w:eastAsia="Calibri" w:hAnsi="Times New Roman"/>
                <w:sz w:val="28"/>
                <w:szCs w:val="28"/>
              </w:rPr>
              <w:t>в</w:t>
            </w:r>
            <w:proofErr w:type="gramEnd"/>
          </w:p>
        </w:tc>
      </w:tr>
      <w:tr w:rsidR="005D6C0B" w:rsidRPr="00A5544B" w:rsidTr="009B656F">
        <w:tc>
          <w:tcPr>
            <w:tcW w:w="4785" w:type="dxa"/>
            <w:shd w:val="clear" w:color="auto" w:fill="auto"/>
          </w:tcPr>
          <w:p w:rsidR="005D6C0B" w:rsidRPr="00A5544B" w:rsidRDefault="005D6C0B" w:rsidP="005D6C0B">
            <w:pPr>
              <w:spacing w:after="0"/>
              <w:jc w:val="both"/>
              <w:rPr>
                <w:rFonts w:ascii="Times New Roman" w:eastAsia="Calibri" w:hAnsi="Times New Roman"/>
                <w:sz w:val="28"/>
                <w:szCs w:val="28"/>
              </w:rPr>
            </w:pPr>
            <w:r w:rsidRPr="00A5544B">
              <w:rPr>
                <w:rFonts w:ascii="Times New Roman" w:eastAsia="Calibri" w:hAnsi="Times New Roman"/>
                <w:sz w:val="28"/>
                <w:szCs w:val="28"/>
              </w:rPr>
              <w:t>Трансляція готових знань</w:t>
            </w:r>
          </w:p>
        </w:tc>
        <w:tc>
          <w:tcPr>
            <w:tcW w:w="4786" w:type="dxa"/>
            <w:shd w:val="clear" w:color="auto" w:fill="auto"/>
          </w:tcPr>
          <w:p w:rsidR="005D6C0B" w:rsidRPr="00A5544B" w:rsidRDefault="005D6C0B" w:rsidP="005D6C0B">
            <w:pPr>
              <w:spacing w:after="0"/>
              <w:jc w:val="both"/>
              <w:rPr>
                <w:rFonts w:ascii="Times New Roman" w:eastAsia="Calibri" w:hAnsi="Times New Roman"/>
                <w:sz w:val="28"/>
                <w:szCs w:val="28"/>
              </w:rPr>
            </w:pPr>
            <w:r w:rsidRPr="00A5544B">
              <w:rPr>
                <w:rFonts w:ascii="Times New Roman" w:eastAsia="Calibri" w:hAnsi="Times New Roman"/>
                <w:sz w:val="28"/>
                <w:szCs w:val="28"/>
              </w:rPr>
              <w:t>Самостійне здобування знань; створення власної системи знань</w:t>
            </w:r>
          </w:p>
        </w:tc>
      </w:tr>
      <w:tr w:rsidR="005D6C0B" w:rsidRPr="00A5544B" w:rsidTr="009B656F">
        <w:tc>
          <w:tcPr>
            <w:tcW w:w="4785" w:type="dxa"/>
            <w:shd w:val="clear" w:color="auto" w:fill="auto"/>
          </w:tcPr>
          <w:p w:rsidR="005D6C0B" w:rsidRPr="00A5544B" w:rsidRDefault="005D6C0B" w:rsidP="005D6C0B">
            <w:pPr>
              <w:spacing w:after="0"/>
              <w:jc w:val="both"/>
              <w:rPr>
                <w:rFonts w:ascii="Times New Roman" w:eastAsia="Calibri" w:hAnsi="Times New Roman"/>
                <w:sz w:val="28"/>
                <w:szCs w:val="28"/>
              </w:rPr>
            </w:pPr>
            <w:r w:rsidRPr="00A5544B">
              <w:rPr>
                <w:rFonts w:ascii="Times New Roman" w:eastAsia="Calibri" w:hAnsi="Times New Roman"/>
                <w:sz w:val="28"/>
                <w:szCs w:val="28"/>
              </w:rPr>
              <w:lastRenderedPageBreak/>
              <w:t>Засвоєння знань на все життя</w:t>
            </w:r>
          </w:p>
        </w:tc>
        <w:tc>
          <w:tcPr>
            <w:tcW w:w="4786" w:type="dxa"/>
            <w:shd w:val="clear" w:color="auto" w:fill="auto"/>
          </w:tcPr>
          <w:p w:rsidR="005D6C0B" w:rsidRPr="00A5544B" w:rsidRDefault="005D6C0B" w:rsidP="005D6C0B">
            <w:pPr>
              <w:spacing w:after="0"/>
              <w:jc w:val="both"/>
              <w:rPr>
                <w:rFonts w:ascii="Times New Roman" w:eastAsia="Calibri" w:hAnsi="Times New Roman"/>
                <w:sz w:val="28"/>
                <w:szCs w:val="28"/>
              </w:rPr>
            </w:pPr>
            <w:r w:rsidRPr="00A5544B">
              <w:rPr>
                <w:rFonts w:ascii="Times New Roman" w:eastAsia="Calibri" w:hAnsi="Times New Roman"/>
                <w:sz w:val="28"/>
                <w:szCs w:val="28"/>
              </w:rPr>
              <w:t>Навчання як перманентний процес упродовж життя</w:t>
            </w:r>
          </w:p>
        </w:tc>
      </w:tr>
      <w:tr w:rsidR="005D6C0B" w:rsidRPr="00A5544B" w:rsidTr="009B656F">
        <w:tc>
          <w:tcPr>
            <w:tcW w:w="4785" w:type="dxa"/>
            <w:shd w:val="clear" w:color="auto" w:fill="auto"/>
          </w:tcPr>
          <w:p w:rsidR="005D6C0B" w:rsidRPr="00A5544B" w:rsidRDefault="005D6C0B" w:rsidP="005D6C0B">
            <w:pPr>
              <w:spacing w:after="0"/>
              <w:jc w:val="both"/>
              <w:rPr>
                <w:rFonts w:ascii="Times New Roman" w:eastAsia="Calibri" w:hAnsi="Times New Roman"/>
                <w:sz w:val="28"/>
                <w:szCs w:val="28"/>
              </w:rPr>
            </w:pPr>
            <w:r w:rsidRPr="00A5544B">
              <w:rPr>
                <w:rFonts w:ascii="Times New Roman" w:eastAsia="Calibri" w:hAnsi="Times New Roman"/>
                <w:sz w:val="28"/>
                <w:szCs w:val="28"/>
              </w:rPr>
              <w:t>Статичний змі</w:t>
            </w:r>
            <w:proofErr w:type="gramStart"/>
            <w:r w:rsidRPr="00A5544B">
              <w:rPr>
                <w:rFonts w:ascii="Times New Roman" w:eastAsia="Calibri" w:hAnsi="Times New Roman"/>
                <w:sz w:val="28"/>
                <w:szCs w:val="28"/>
              </w:rPr>
              <w:t>ст</w:t>
            </w:r>
            <w:proofErr w:type="gramEnd"/>
            <w:r w:rsidRPr="00A5544B">
              <w:rPr>
                <w:rFonts w:ascii="Times New Roman" w:eastAsia="Calibri" w:hAnsi="Times New Roman"/>
                <w:sz w:val="28"/>
                <w:szCs w:val="28"/>
              </w:rPr>
              <w:t xml:space="preserve">  </w:t>
            </w:r>
          </w:p>
        </w:tc>
        <w:tc>
          <w:tcPr>
            <w:tcW w:w="4786" w:type="dxa"/>
            <w:shd w:val="clear" w:color="auto" w:fill="auto"/>
          </w:tcPr>
          <w:p w:rsidR="005D6C0B" w:rsidRPr="00A5544B" w:rsidRDefault="005D6C0B" w:rsidP="005D6C0B">
            <w:pPr>
              <w:spacing w:after="0"/>
              <w:jc w:val="both"/>
              <w:rPr>
                <w:rFonts w:ascii="Times New Roman" w:eastAsia="Calibri" w:hAnsi="Times New Roman"/>
                <w:sz w:val="28"/>
                <w:szCs w:val="28"/>
              </w:rPr>
            </w:pPr>
            <w:r w:rsidRPr="00A5544B">
              <w:rPr>
                <w:rFonts w:ascii="Times New Roman" w:eastAsia="Calibri" w:hAnsi="Times New Roman"/>
                <w:sz w:val="28"/>
                <w:szCs w:val="28"/>
              </w:rPr>
              <w:t>Гнучкий змі</w:t>
            </w:r>
            <w:proofErr w:type="gramStart"/>
            <w:r w:rsidRPr="00A5544B">
              <w:rPr>
                <w:rFonts w:ascii="Times New Roman" w:eastAsia="Calibri" w:hAnsi="Times New Roman"/>
                <w:sz w:val="28"/>
                <w:szCs w:val="28"/>
              </w:rPr>
              <w:t>ст</w:t>
            </w:r>
            <w:proofErr w:type="gramEnd"/>
          </w:p>
        </w:tc>
      </w:tr>
      <w:tr w:rsidR="005D6C0B" w:rsidRPr="00A5544B" w:rsidTr="009B656F">
        <w:tc>
          <w:tcPr>
            <w:tcW w:w="4785" w:type="dxa"/>
            <w:shd w:val="clear" w:color="auto" w:fill="auto"/>
          </w:tcPr>
          <w:p w:rsidR="005D6C0B" w:rsidRPr="00A5544B" w:rsidRDefault="005D6C0B" w:rsidP="005D6C0B">
            <w:pPr>
              <w:spacing w:after="0"/>
              <w:jc w:val="both"/>
              <w:rPr>
                <w:rFonts w:ascii="Times New Roman" w:eastAsia="Calibri" w:hAnsi="Times New Roman"/>
                <w:sz w:val="28"/>
                <w:szCs w:val="28"/>
              </w:rPr>
            </w:pPr>
            <w:r w:rsidRPr="00A5544B">
              <w:rPr>
                <w:rFonts w:ascii="Times New Roman" w:eastAsia="Calibri" w:hAnsi="Times New Roman"/>
                <w:sz w:val="28"/>
                <w:szCs w:val="28"/>
              </w:rPr>
              <w:t>Енциклопедичність змісту</w:t>
            </w:r>
          </w:p>
        </w:tc>
        <w:tc>
          <w:tcPr>
            <w:tcW w:w="4786" w:type="dxa"/>
            <w:shd w:val="clear" w:color="auto" w:fill="auto"/>
          </w:tcPr>
          <w:p w:rsidR="005D6C0B" w:rsidRPr="00A5544B" w:rsidRDefault="005D6C0B" w:rsidP="005D6C0B">
            <w:pPr>
              <w:spacing w:after="0"/>
              <w:jc w:val="both"/>
              <w:rPr>
                <w:rFonts w:ascii="Times New Roman" w:eastAsia="Calibri" w:hAnsi="Times New Roman"/>
                <w:sz w:val="28"/>
                <w:szCs w:val="28"/>
              </w:rPr>
            </w:pPr>
            <w:r w:rsidRPr="00A5544B">
              <w:rPr>
                <w:rFonts w:ascii="Times New Roman" w:eastAsia="Calibri" w:hAnsi="Times New Roman"/>
                <w:sz w:val="28"/>
                <w:szCs w:val="28"/>
              </w:rPr>
              <w:t xml:space="preserve">Розкриття </w:t>
            </w:r>
            <w:proofErr w:type="gramStart"/>
            <w:r w:rsidRPr="00A5544B">
              <w:rPr>
                <w:rFonts w:ascii="Times New Roman" w:eastAsia="Calibri" w:hAnsi="Times New Roman"/>
                <w:sz w:val="28"/>
                <w:szCs w:val="28"/>
              </w:rPr>
              <w:t>пров</w:t>
            </w:r>
            <w:proofErr w:type="gramEnd"/>
            <w:r w:rsidRPr="00A5544B">
              <w:rPr>
                <w:rFonts w:ascii="Times New Roman" w:eastAsia="Calibri" w:hAnsi="Times New Roman"/>
                <w:sz w:val="28"/>
                <w:szCs w:val="28"/>
              </w:rPr>
              <w:t>ідних природничо-наукових ідей</w:t>
            </w:r>
          </w:p>
        </w:tc>
      </w:tr>
      <w:tr w:rsidR="005D6C0B" w:rsidRPr="00A5544B" w:rsidTr="009B656F">
        <w:tc>
          <w:tcPr>
            <w:tcW w:w="4785" w:type="dxa"/>
            <w:shd w:val="clear" w:color="auto" w:fill="auto"/>
          </w:tcPr>
          <w:p w:rsidR="005D6C0B" w:rsidRPr="00A5544B" w:rsidRDefault="005D6C0B" w:rsidP="005D6C0B">
            <w:pPr>
              <w:spacing w:after="0"/>
              <w:jc w:val="both"/>
              <w:rPr>
                <w:rFonts w:ascii="Times New Roman" w:eastAsia="Calibri" w:hAnsi="Times New Roman"/>
                <w:sz w:val="28"/>
                <w:szCs w:val="28"/>
              </w:rPr>
            </w:pPr>
            <w:r w:rsidRPr="00A5544B">
              <w:rPr>
                <w:rFonts w:ascii="Times New Roman" w:eastAsia="Calibri" w:hAnsi="Times New Roman"/>
                <w:sz w:val="28"/>
                <w:szCs w:val="28"/>
              </w:rPr>
              <w:t>Предметний характер знань</w:t>
            </w:r>
          </w:p>
        </w:tc>
        <w:tc>
          <w:tcPr>
            <w:tcW w:w="4786" w:type="dxa"/>
            <w:shd w:val="clear" w:color="auto" w:fill="auto"/>
          </w:tcPr>
          <w:p w:rsidR="005D6C0B" w:rsidRPr="00A5544B" w:rsidRDefault="005D6C0B" w:rsidP="005D6C0B">
            <w:pPr>
              <w:spacing w:after="0"/>
              <w:jc w:val="both"/>
              <w:rPr>
                <w:rFonts w:ascii="Times New Roman" w:eastAsia="Calibri" w:hAnsi="Times New Roman"/>
                <w:sz w:val="28"/>
                <w:szCs w:val="28"/>
              </w:rPr>
            </w:pPr>
            <w:r w:rsidRPr="00A5544B">
              <w:rPr>
                <w:rFonts w:ascii="Times New Roman" w:eastAsia="Calibri" w:hAnsi="Times New Roman"/>
                <w:sz w:val="28"/>
                <w:szCs w:val="28"/>
              </w:rPr>
              <w:t xml:space="preserve">Інтегративний характер знань; формування  наукової картини </w:t>
            </w:r>
            <w:proofErr w:type="gramStart"/>
            <w:r w:rsidRPr="00A5544B">
              <w:rPr>
                <w:rFonts w:ascii="Times New Roman" w:eastAsia="Calibri" w:hAnsi="Times New Roman"/>
                <w:sz w:val="28"/>
                <w:szCs w:val="28"/>
              </w:rPr>
              <w:t>св</w:t>
            </w:r>
            <w:proofErr w:type="gramEnd"/>
            <w:r w:rsidRPr="00A5544B">
              <w:rPr>
                <w:rFonts w:ascii="Times New Roman" w:eastAsia="Calibri" w:hAnsi="Times New Roman"/>
                <w:sz w:val="28"/>
                <w:szCs w:val="28"/>
              </w:rPr>
              <w:t>іту в єдності гуманітарного і природничого складників</w:t>
            </w:r>
          </w:p>
        </w:tc>
      </w:tr>
      <w:tr w:rsidR="005D6C0B" w:rsidRPr="00A5544B" w:rsidTr="009B656F">
        <w:tc>
          <w:tcPr>
            <w:tcW w:w="4785" w:type="dxa"/>
            <w:shd w:val="clear" w:color="auto" w:fill="auto"/>
          </w:tcPr>
          <w:p w:rsidR="005D6C0B" w:rsidRPr="00A5544B" w:rsidRDefault="005D6C0B" w:rsidP="005D6C0B">
            <w:pPr>
              <w:spacing w:after="0"/>
              <w:jc w:val="both"/>
              <w:rPr>
                <w:rFonts w:ascii="Times New Roman" w:eastAsia="Calibri" w:hAnsi="Times New Roman"/>
                <w:sz w:val="28"/>
                <w:szCs w:val="28"/>
              </w:rPr>
            </w:pPr>
            <w:r w:rsidRPr="00A5544B">
              <w:rPr>
                <w:rFonts w:ascii="Times New Roman" w:eastAsia="Calibri" w:hAnsi="Times New Roman"/>
                <w:sz w:val="28"/>
                <w:szCs w:val="28"/>
              </w:rPr>
              <w:t>Навчальна діяльність із засвоєння системи знань</w:t>
            </w:r>
          </w:p>
        </w:tc>
        <w:tc>
          <w:tcPr>
            <w:tcW w:w="4786" w:type="dxa"/>
            <w:shd w:val="clear" w:color="auto" w:fill="auto"/>
          </w:tcPr>
          <w:p w:rsidR="005D6C0B" w:rsidRPr="00A5544B" w:rsidRDefault="005D6C0B" w:rsidP="005D6C0B">
            <w:pPr>
              <w:spacing w:after="0"/>
              <w:jc w:val="both"/>
              <w:rPr>
                <w:rFonts w:ascii="Times New Roman" w:eastAsia="Calibri" w:hAnsi="Times New Roman"/>
                <w:sz w:val="28"/>
                <w:szCs w:val="28"/>
              </w:rPr>
            </w:pPr>
            <w:proofErr w:type="gramStart"/>
            <w:r w:rsidRPr="00A5544B">
              <w:rPr>
                <w:rFonts w:ascii="Times New Roman" w:eastAsia="Calibri" w:hAnsi="Times New Roman"/>
                <w:sz w:val="28"/>
                <w:szCs w:val="28"/>
              </w:rPr>
              <w:t>П</w:t>
            </w:r>
            <w:proofErr w:type="gramEnd"/>
            <w:r w:rsidRPr="00A5544B">
              <w:rPr>
                <w:rFonts w:ascii="Times New Roman" w:eastAsia="Calibri" w:hAnsi="Times New Roman"/>
                <w:sz w:val="28"/>
                <w:szCs w:val="28"/>
              </w:rPr>
              <w:t>ізнавальна діяльність, мотивована    власними життєвими потребами, цікавістю до пізнання світу і себе в цьому світі.</w:t>
            </w:r>
          </w:p>
        </w:tc>
      </w:tr>
      <w:tr w:rsidR="005D6C0B" w:rsidRPr="00A5544B" w:rsidTr="009B656F">
        <w:tc>
          <w:tcPr>
            <w:tcW w:w="4785" w:type="dxa"/>
            <w:shd w:val="clear" w:color="auto" w:fill="auto"/>
          </w:tcPr>
          <w:p w:rsidR="005D6C0B" w:rsidRPr="00A5544B" w:rsidRDefault="005D6C0B" w:rsidP="005D6C0B">
            <w:pPr>
              <w:spacing w:after="0"/>
              <w:jc w:val="both"/>
              <w:rPr>
                <w:rFonts w:ascii="Times New Roman" w:eastAsia="Calibri" w:hAnsi="Times New Roman"/>
                <w:sz w:val="28"/>
                <w:szCs w:val="28"/>
              </w:rPr>
            </w:pPr>
            <w:r w:rsidRPr="00A5544B">
              <w:rPr>
                <w:rFonts w:ascii="Times New Roman" w:eastAsia="Calibri" w:hAnsi="Times New Roman"/>
                <w:sz w:val="28"/>
                <w:szCs w:val="28"/>
              </w:rPr>
              <w:t>Вивчення наукових факті</w:t>
            </w:r>
            <w:proofErr w:type="gramStart"/>
            <w:r w:rsidRPr="00A5544B">
              <w:rPr>
                <w:rFonts w:ascii="Times New Roman" w:eastAsia="Calibri" w:hAnsi="Times New Roman"/>
                <w:sz w:val="28"/>
                <w:szCs w:val="28"/>
              </w:rPr>
              <w:t>в</w:t>
            </w:r>
            <w:proofErr w:type="gramEnd"/>
          </w:p>
        </w:tc>
        <w:tc>
          <w:tcPr>
            <w:tcW w:w="4786" w:type="dxa"/>
            <w:shd w:val="clear" w:color="auto" w:fill="auto"/>
          </w:tcPr>
          <w:p w:rsidR="005D6C0B" w:rsidRPr="00A5544B" w:rsidRDefault="005D6C0B" w:rsidP="005D6C0B">
            <w:pPr>
              <w:spacing w:after="0"/>
              <w:jc w:val="both"/>
              <w:rPr>
                <w:rFonts w:ascii="Times New Roman" w:eastAsia="Calibri" w:hAnsi="Times New Roman"/>
                <w:sz w:val="28"/>
                <w:szCs w:val="28"/>
              </w:rPr>
            </w:pPr>
            <w:r w:rsidRPr="00A5544B">
              <w:rPr>
                <w:rFonts w:ascii="Times New Roman" w:eastAsia="Calibri" w:hAnsi="Times New Roman"/>
                <w:sz w:val="28"/>
                <w:szCs w:val="28"/>
              </w:rPr>
              <w:t>Засвоєння основоположних наукових принципів; факти як засіб розкриття принципі</w:t>
            </w:r>
            <w:proofErr w:type="gramStart"/>
            <w:r w:rsidRPr="00A5544B">
              <w:rPr>
                <w:rFonts w:ascii="Times New Roman" w:eastAsia="Calibri" w:hAnsi="Times New Roman"/>
                <w:sz w:val="28"/>
                <w:szCs w:val="28"/>
              </w:rPr>
              <w:t>в</w:t>
            </w:r>
            <w:proofErr w:type="gramEnd"/>
          </w:p>
        </w:tc>
      </w:tr>
      <w:tr w:rsidR="005D6C0B" w:rsidRPr="00A5544B" w:rsidTr="009B656F">
        <w:tc>
          <w:tcPr>
            <w:tcW w:w="4785" w:type="dxa"/>
            <w:shd w:val="clear" w:color="auto" w:fill="auto"/>
          </w:tcPr>
          <w:p w:rsidR="005D6C0B" w:rsidRPr="00A5544B" w:rsidRDefault="005D6C0B" w:rsidP="005D6C0B">
            <w:pPr>
              <w:spacing w:after="0"/>
              <w:jc w:val="both"/>
              <w:rPr>
                <w:rFonts w:ascii="Times New Roman" w:eastAsia="Calibri" w:hAnsi="Times New Roman"/>
                <w:sz w:val="28"/>
                <w:szCs w:val="28"/>
              </w:rPr>
            </w:pPr>
            <w:r w:rsidRPr="00A5544B">
              <w:rPr>
                <w:rFonts w:ascii="Times New Roman" w:eastAsia="Calibri" w:hAnsi="Times New Roman"/>
                <w:sz w:val="28"/>
                <w:szCs w:val="28"/>
              </w:rPr>
              <w:t>Навчання як засвоєння «порцій інформації»</w:t>
            </w:r>
          </w:p>
          <w:p w:rsidR="005D6C0B" w:rsidRPr="00A5544B" w:rsidRDefault="005D6C0B" w:rsidP="005D6C0B">
            <w:pPr>
              <w:spacing w:after="0"/>
              <w:jc w:val="both"/>
              <w:rPr>
                <w:rFonts w:ascii="Times New Roman" w:eastAsia="Calibri" w:hAnsi="Times New Roman"/>
                <w:sz w:val="28"/>
                <w:szCs w:val="28"/>
              </w:rPr>
            </w:pPr>
          </w:p>
        </w:tc>
        <w:tc>
          <w:tcPr>
            <w:tcW w:w="4786" w:type="dxa"/>
            <w:shd w:val="clear" w:color="auto" w:fill="auto"/>
          </w:tcPr>
          <w:p w:rsidR="005D6C0B" w:rsidRPr="00A5544B" w:rsidRDefault="005D6C0B" w:rsidP="005D6C0B">
            <w:pPr>
              <w:spacing w:after="0"/>
              <w:jc w:val="both"/>
              <w:rPr>
                <w:rFonts w:ascii="Times New Roman" w:eastAsia="Calibri" w:hAnsi="Times New Roman"/>
                <w:sz w:val="28"/>
                <w:szCs w:val="28"/>
              </w:rPr>
            </w:pPr>
            <w:r w:rsidRPr="00A5544B">
              <w:rPr>
                <w:rFonts w:ascii="Times New Roman" w:eastAsia="Calibri" w:hAnsi="Times New Roman"/>
                <w:sz w:val="28"/>
                <w:szCs w:val="28"/>
              </w:rPr>
              <w:t>Навчання як розв’язування проблемних ситуацій</w:t>
            </w:r>
          </w:p>
        </w:tc>
      </w:tr>
      <w:tr w:rsidR="005D6C0B" w:rsidRPr="00A5544B" w:rsidTr="009B656F">
        <w:tc>
          <w:tcPr>
            <w:tcW w:w="4785" w:type="dxa"/>
            <w:shd w:val="clear" w:color="auto" w:fill="auto"/>
          </w:tcPr>
          <w:p w:rsidR="005D6C0B" w:rsidRPr="00A5544B" w:rsidRDefault="005D6C0B" w:rsidP="005D6C0B">
            <w:pPr>
              <w:spacing w:after="0"/>
              <w:jc w:val="both"/>
              <w:rPr>
                <w:rFonts w:ascii="Times New Roman" w:eastAsia="Calibri" w:hAnsi="Times New Roman"/>
                <w:sz w:val="28"/>
                <w:szCs w:val="28"/>
              </w:rPr>
            </w:pPr>
            <w:r w:rsidRPr="00A5544B">
              <w:rPr>
                <w:rFonts w:ascii="Times New Roman" w:eastAsia="Calibri" w:hAnsi="Times New Roman"/>
                <w:sz w:val="28"/>
                <w:szCs w:val="28"/>
              </w:rPr>
              <w:t>Накопичення знань</w:t>
            </w:r>
          </w:p>
        </w:tc>
        <w:tc>
          <w:tcPr>
            <w:tcW w:w="4786" w:type="dxa"/>
            <w:shd w:val="clear" w:color="auto" w:fill="auto"/>
          </w:tcPr>
          <w:p w:rsidR="005D6C0B" w:rsidRPr="00A5544B" w:rsidRDefault="005D6C0B" w:rsidP="005D6C0B">
            <w:pPr>
              <w:spacing w:after="0"/>
              <w:jc w:val="both"/>
              <w:rPr>
                <w:rFonts w:ascii="Times New Roman" w:eastAsia="Calibri" w:hAnsi="Times New Roman"/>
                <w:sz w:val="28"/>
                <w:szCs w:val="28"/>
              </w:rPr>
            </w:pPr>
            <w:r w:rsidRPr="00A5544B">
              <w:rPr>
                <w:rFonts w:ascii="Times New Roman" w:eastAsia="Calibri" w:hAnsi="Times New Roman"/>
                <w:sz w:val="28"/>
                <w:szCs w:val="28"/>
              </w:rPr>
              <w:t>Формування особистісних цінностей і ставлень</w:t>
            </w:r>
          </w:p>
        </w:tc>
      </w:tr>
      <w:tr w:rsidR="005D6C0B" w:rsidRPr="00A5544B" w:rsidTr="009B656F">
        <w:tc>
          <w:tcPr>
            <w:tcW w:w="4785" w:type="dxa"/>
            <w:shd w:val="clear" w:color="auto" w:fill="auto"/>
          </w:tcPr>
          <w:p w:rsidR="005D6C0B" w:rsidRPr="00A5544B" w:rsidRDefault="005D6C0B" w:rsidP="005D6C0B">
            <w:pPr>
              <w:spacing w:after="0"/>
              <w:jc w:val="both"/>
              <w:rPr>
                <w:rFonts w:ascii="Times New Roman" w:eastAsia="Calibri" w:hAnsi="Times New Roman"/>
                <w:sz w:val="28"/>
                <w:szCs w:val="28"/>
              </w:rPr>
            </w:pPr>
            <w:r w:rsidRPr="00A5544B">
              <w:rPr>
                <w:rFonts w:ascii="Times New Roman" w:eastAsia="Calibri" w:hAnsi="Times New Roman"/>
                <w:sz w:val="28"/>
                <w:szCs w:val="28"/>
              </w:rPr>
              <w:t xml:space="preserve">Відтворення обсягу знань </w:t>
            </w:r>
          </w:p>
        </w:tc>
        <w:tc>
          <w:tcPr>
            <w:tcW w:w="4786" w:type="dxa"/>
            <w:shd w:val="clear" w:color="auto" w:fill="auto"/>
          </w:tcPr>
          <w:p w:rsidR="005D6C0B" w:rsidRPr="00A5544B" w:rsidRDefault="005D6C0B" w:rsidP="005D6C0B">
            <w:pPr>
              <w:spacing w:after="0"/>
              <w:jc w:val="both"/>
              <w:rPr>
                <w:rFonts w:ascii="Times New Roman" w:eastAsia="Calibri" w:hAnsi="Times New Roman"/>
                <w:sz w:val="28"/>
                <w:szCs w:val="28"/>
              </w:rPr>
            </w:pPr>
            <w:r w:rsidRPr="00A5544B">
              <w:rPr>
                <w:rFonts w:ascii="Times New Roman" w:eastAsia="Calibri" w:hAnsi="Times New Roman"/>
                <w:sz w:val="28"/>
                <w:szCs w:val="28"/>
              </w:rPr>
              <w:t>Творче застосування знань</w:t>
            </w:r>
          </w:p>
        </w:tc>
      </w:tr>
      <w:tr w:rsidR="005D6C0B" w:rsidRPr="00A5544B" w:rsidTr="009B656F">
        <w:tc>
          <w:tcPr>
            <w:tcW w:w="4785" w:type="dxa"/>
            <w:shd w:val="clear" w:color="auto" w:fill="auto"/>
          </w:tcPr>
          <w:p w:rsidR="005D6C0B" w:rsidRPr="00A5544B" w:rsidRDefault="005D6C0B" w:rsidP="005D6C0B">
            <w:pPr>
              <w:spacing w:after="0"/>
              <w:jc w:val="both"/>
              <w:rPr>
                <w:rFonts w:ascii="Times New Roman" w:eastAsia="Calibri" w:hAnsi="Times New Roman"/>
                <w:sz w:val="28"/>
                <w:szCs w:val="28"/>
              </w:rPr>
            </w:pPr>
            <w:r w:rsidRPr="00A5544B">
              <w:rPr>
                <w:rFonts w:ascii="Times New Roman" w:eastAsia="Calibri" w:hAnsi="Times New Roman"/>
                <w:sz w:val="28"/>
                <w:szCs w:val="28"/>
              </w:rPr>
              <w:t>Контрольні завдання на відтворення знань</w:t>
            </w:r>
          </w:p>
        </w:tc>
        <w:tc>
          <w:tcPr>
            <w:tcW w:w="4786" w:type="dxa"/>
            <w:shd w:val="clear" w:color="auto" w:fill="auto"/>
          </w:tcPr>
          <w:p w:rsidR="005D6C0B" w:rsidRPr="00A5544B" w:rsidRDefault="005D6C0B" w:rsidP="005D6C0B">
            <w:pPr>
              <w:spacing w:after="0"/>
              <w:jc w:val="both"/>
              <w:rPr>
                <w:rFonts w:ascii="Times New Roman" w:eastAsia="Calibri" w:hAnsi="Times New Roman"/>
                <w:sz w:val="28"/>
                <w:szCs w:val="28"/>
              </w:rPr>
            </w:pPr>
            <w:r w:rsidRPr="00A5544B">
              <w:rPr>
                <w:rFonts w:ascii="Times New Roman" w:eastAsia="Calibri" w:hAnsi="Times New Roman"/>
                <w:sz w:val="28"/>
                <w:szCs w:val="28"/>
              </w:rPr>
              <w:t>Ситуативні завдання, наближені до реальних умов</w:t>
            </w:r>
          </w:p>
        </w:tc>
      </w:tr>
      <w:tr w:rsidR="005D6C0B" w:rsidRPr="00A5544B" w:rsidTr="009B656F">
        <w:tc>
          <w:tcPr>
            <w:tcW w:w="4785" w:type="dxa"/>
            <w:shd w:val="clear" w:color="auto" w:fill="auto"/>
          </w:tcPr>
          <w:p w:rsidR="005D6C0B" w:rsidRPr="00A5544B" w:rsidRDefault="005D6C0B" w:rsidP="005D6C0B">
            <w:pPr>
              <w:spacing w:after="0"/>
              <w:jc w:val="both"/>
              <w:rPr>
                <w:rFonts w:ascii="Times New Roman" w:eastAsia="Calibri" w:hAnsi="Times New Roman"/>
                <w:sz w:val="28"/>
                <w:szCs w:val="28"/>
              </w:rPr>
            </w:pPr>
            <w:r w:rsidRPr="00A5544B">
              <w:rPr>
                <w:rFonts w:ascii="Times New Roman" w:eastAsia="Calibri" w:hAnsi="Times New Roman"/>
                <w:sz w:val="28"/>
                <w:szCs w:val="28"/>
              </w:rPr>
              <w:t>Учень – об’єкт навчання</w:t>
            </w:r>
          </w:p>
        </w:tc>
        <w:tc>
          <w:tcPr>
            <w:tcW w:w="4786" w:type="dxa"/>
            <w:shd w:val="clear" w:color="auto" w:fill="auto"/>
          </w:tcPr>
          <w:p w:rsidR="005D6C0B" w:rsidRPr="00A5544B" w:rsidRDefault="005D6C0B" w:rsidP="005D6C0B">
            <w:pPr>
              <w:spacing w:after="0"/>
              <w:jc w:val="both"/>
              <w:rPr>
                <w:rFonts w:ascii="Times New Roman" w:eastAsia="Calibri" w:hAnsi="Times New Roman"/>
                <w:sz w:val="28"/>
                <w:szCs w:val="28"/>
              </w:rPr>
            </w:pPr>
            <w:r w:rsidRPr="00A5544B">
              <w:rPr>
                <w:rFonts w:ascii="Times New Roman" w:eastAsia="Calibri" w:hAnsi="Times New Roman"/>
                <w:sz w:val="28"/>
                <w:szCs w:val="28"/>
              </w:rPr>
              <w:t>Учень – суб’єкт навчання</w:t>
            </w:r>
          </w:p>
        </w:tc>
      </w:tr>
      <w:tr w:rsidR="005D6C0B" w:rsidRPr="00A5544B" w:rsidTr="009B656F">
        <w:tc>
          <w:tcPr>
            <w:tcW w:w="4785" w:type="dxa"/>
            <w:shd w:val="clear" w:color="auto" w:fill="auto"/>
          </w:tcPr>
          <w:p w:rsidR="005D6C0B" w:rsidRPr="00A5544B" w:rsidRDefault="005D6C0B" w:rsidP="005D6C0B">
            <w:pPr>
              <w:spacing w:after="0"/>
              <w:jc w:val="both"/>
              <w:rPr>
                <w:rFonts w:ascii="Times New Roman" w:eastAsia="Calibri" w:hAnsi="Times New Roman"/>
                <w:sz w:val="28"/>
                <w:szCs w:val="28"/>
              </w:rPr>
            </w:pPr>
            <w:r w:rsidRPr="00A5544B">
              <w:rPr>
                <w:rFonts w:ascii="Times New Roman" w:eastAsia="Calibri" w:hAnsi="Times New Roman"/>
                <w:sz w:val="28"/>
                <w:szCs w:val="28"/>
              </w:rPr>
              <w:t xml:space="preserve">Учительський контроль </w:t>
            </w:r>
          </w:p>
        </w:tc>
        <w:tc>
          <w:tcPr>
            <w:tcW w:w="4786" w:type="dxa"/>
            <w:shd w:val="clear" w:color="auto" w:fill="auto"/>
          </w:tcPr>
          <w:p w:rsidR="005D6C0B" w:rsidRPr="00A5544B" w:rsidRDefault="005D6C0B" w:rsidP="005D6C0B">
            <w:pPr>
              <w:spacing w:after="0"/>
              <w:jc w:val="both"/>
              <w:rPr>
                <w:rFonts w:ascii="Times New Roman" w:eastAsia="Calibri" w:hAnsi="Times New Roman"/>
                <w:sz w:val="28"/>
                <w:szCs w:val="28"/>
              </w:rPr>
            </w:pPr>
            <w:r w:rsidRPr="00A5544B">
              <w:rPr>
                <w:rFonts w:ascii="Times New Roman" w:eastAsia="Calibri" w:hAnsi="Times New Roman"/>
                <w:sz w:val="28"/>
                <w:szCs w:val="28"/>
              </w:rPr>
              <w:t>Учнівський самоконтроль</w:t>
            </w:r>
          </w:p>
        </w:tc>
      </w:tr>
      <w:tr w:rsidR="005D6C0B" w:rsidRPr="00A5544B" w:rsidTr="009B656F">
        <w:tc>
          <w:tcPr>
            <w:tcW w:w="4785" w:type="dxa"/>
            <w:shd w:val="clear" w:color="auto" w:fill="auto"/>
          </w:tcPr>
          <w:p w:rsidR="005D6C0B" w:rsidRPr="00A5544B" w:rsidRDefault="005D6C0B" w:rsidP="005D6C0B">
            <w:pPr>
              <w:spacing w:after="0"/>
              <w:jc w:val="both"/>
              <w:rPr>
                <w:rFonts w:ascii="Times New Roman" w:eastAsia="Calibri" w:hAnsi="Times New Roman"/>
                <w:sz w:val="28"/>
                <w:szCs w:val="28"/>
              </w:rPr>
            </w:pPr>
            <w:r w:rsidRPr="00A5544B">
              <w:rPr>
                <w:rFonts w:ascii="Times New Roman" w:eastAsia="Calibri" w:hAnsi="Times New Roman"/>
                <w:sz w:val="28"/>
                <w:szCs w:val="28"/>
              </w:rPr>
              <w:t>Оцінювання учителем</w:t>
            </w:r>
          </w:p>
        </w:tc>
        <w:tc>
          <w:tcPr>
            <w:tcW w:w="4786" w:type="dxa"/>
            <w:shd w:val="clear" w:color="auto" w:fill="auto"/>
          </w:tcPr>
          <w:p w:rsidR="005D6C0B" w:rsidRPr="00A5544B" w:rsidRDefault="005D6C0B" w:rsidP="005D6C0B">
            <w:pPr>
              <w:spacing w:after="0"/>
              <w:jc w:val="both"/>
              <w:rPr>
                <w:rFonts w:ascii="Times New Roman" w:eastAsia="Calibri" w:hAnsi="Times New Roman"/>
                <w:sz w:val="28"/>
                <w:szCs w:val="28"/>
              </w:rPr>
            </w:pPr>
            <w:r w:rsidRPr="00A5544B">
              <w:rPr>
                <w:rFonts w:ascii="Times New Roman" w:eastAsia="Calibri" w:hAnsi="Times New Roman"/>
                <w:sz w:val="28"/>
                <w:szCs w:val="28"/>
              </w:rPr>
              <w:t>Самооцінювання учнем, рефлексія</w:t>
            </w:r>
          </w:p>
        </w:tc>
      </w:tr>
      <w:tr w:rsidR="005D6C0B" w:rsidRPr="00A5544B" w:rsidTr="009B656F">
        <w:tc>
          <w:tcPr>
            <w:tcW w:w="4785" w:type="dxa"/>
            <w:shd w:val="clear" w:color="auto" w:fill="auto"/>
          </w:tcPr>
          <w:p w:rsidR="005D6C0B" w:rsidRPr="00A5544B" w:rsidRDefault="005D6C0B" w:rsidP="005D6C0B">
            <w:pPr>
              <w:spacing w:after="0"/>
              <w:jc w:val="both"/>
              <w:rPr>
                <w:rFonts w:ascii="Times New Roman" w:eastAsia="Calibri" w:hAnsi="Times New Roman"/>
                <w:sz w:val="28"/>
                <w:szCs w:val="28"/>
              </w:rPr>
            </w:pPr>
            <w:r w:rsidRPr="00A5544B">
              <w:rPr>
                <w:rFonts w:ascii="Times New Roman" w:eastAsia="Calibri" w:hAnsi="Times New Roman"/>
                <w:sz w:val="28"/>
                <w:szCs w:val="28"/>
              </w:rPr>
              <w:t xml:space="preserve">Стабільний </w:t>
            </w:r>
            <w:proofErr w:type="gramStart"/>
            <w:r w:rsidRPr="00A5544B">
              <w:rPr>
                <w:rFonts w:ascii="Times New Roman" w:eastAsia="Calibri" w:hAnsi="Times New Roman"/>
                <w:sz w:val="28"/>
                <w:szCs w:val="28"/>
              </w:rPr>
              <w:t>п</w:t>
            </w:r>
            <w:proofErr w:type="gramEnd"/>
            <w:r w:rsidRPr="00A5544B">
              <w:rPr>
                <w:rFonts w:ascii="Times New Roman" w:eastAsia="Calibri" w:hAnsi="Times New Roman"/>
                <w:sz w:val="28"/>
                <w:szCs w:val="28"/>
              </w:rPr>
              <w:t>ідручник як основне джерело інформації</w:t>
            </w:r>
          </w:p>
        </w:tc>
        <w:tc>
          <w:tcPr>
            <w:tcW w:w="4786" w:type="dxa"/>
            <w:shd w:val="clear" w:color="auto" w:fill="auto"/>
          </w:tcPr>
          <w:p w:rsidR="005D6C0B" w:rsidRPr="00A5544B" w:rsidRDefault="005D6C0B" w:rsidP="005D6C0B">
            <w:pPr>
              <w:spacing w:after="0"/>
              <w:jc w:val="both"/>
              <w:rPr>
                <w:rFonts w:ascii="Times New Roman" w:eastAsia="Calibri" w:hAnsi="Times New Roman"/>
                <w:sz w:val="28"/>
                <w:szCs w:val="28"/>
              </w:rPr>
            </w:pPr>
            <w:r w:rsidRPr="00A5544B">
              <w:rPr>
                <w:rFonts w:ascii="Times New Roman" w:eastAsia="Calibri" w:hAnsi="Times New Roman"/>
                <w:sz w:val="28"/>
                <w:szCs w:val="28"/>
              </w:rPr>
              <w:t>Вибі</w:t>
            </w:r>
            <w:proofErr w:type="gramStart"/>
            <w:r w:rsidRPr="00A5544B">
              <w:rPr>
                <w:rFonts w:ascii="Times New Roman" w:eastAsia="Calibri" w:hAnsi="Times New Roman"/>
                <w:sz w:val="28"/>
                <w:szCs w:val="28"/>
              </w:rPr>
              <w:t>р</w:t>
            </w:r>
            <w:proofErr w:type="gramEnd"/>
            <w:r w:rsidRPr="00A5544B">
              <w:rPr>
                <w:rFonts w:ascii="Times New Roman" w:eastAsia="Calibri" w:hAnsi="Times New Roman"/>
                <w:sz w:val="28"/>
                <w:szCs w:val="28"/>
              </w:rPr>
              <w:t xml:space="preserve"> джерел інформації</w:t>
            </w:r>
          </w:p>
        </w:tc>
      </w:tr>
      <w:tr w:rsidR="005D6C0B" w:rsidRPr="00A5544B" w:rsidTr="009B656F">
        <w:tc>
          <w:tcPr>
            <w:tcW w:w="4785" w:type="dxa"/>
            <w:shd w:val="clear" w:color="auto" w:fill="auto"/>
          </w:tcPr>
          <w:p w:rsidR="005D6C0B" w:rsidRPr="00A5544B" w:rsidRDefault="005D6C0B" w:rsidP="005D6C0B">
            <w:pPr>
              <w:spacing w:after="0"/>
              <w:jc w:val="both"/>
              <w:rPr>
                <w:rFonts w:ascii="Times New Roman" w:eastAsia="Calibri" w:hAnsi="Times New Roman"/>
                <w:sz w:val="28"/>
                <w:szCs w:val="28"/>
              </w:rPr>
            </w:pPr>
            <w:r w:rsidRPr="00A5544B">
              <w:rPr>
                <w:rFonts w:ascii="Times New Roman" w:eastAsia="Calibri" w:hAnsi="Times New Roman"/>
                <w:sz w:val="28"/>
                <w:szCs w:val="28"/>
              </w:rPr>
              <w:t>Традиційні методики формування ЗУН</w:t>
            </w:r>
          </w:p>
        </w:tc>
        <w:tc>
          <w:tcPr>
            <w:tcW w:w="4786" w:type="dxa"/>
            <w:shd w:val="clear" w:color="auto" w:fill="auto"/>
          </w:tcPr>
          <w:p w:rsidR="005D6C0B" w:rsidRPr="00A5544B" w:rsidRDefault="005D6C0B" w:rsidP="005D6C0B">
            <w:pPr>
              <w:spacing w:after="0"/>
              <w:jc w:val="both"/>
              <w:rPr>
                <w:rFonts w:ascii="Times New Roman" w:eastAsia="Calibri" w:hAnsi="Times New Roman"/>
                <w:sz w:val="28"/>
                <w:szCs w:val="28"/>
              </w:rPr>
            </w:pPr>
            <w:r w:rsidRPr="00A5544B">
              <w:rPr>
                <w:rFonts w:ascii="Times New Roman" w:eastAsia="Calibri" w:hAnsi="Times New Roman"/>
                <w:sz w:val="28"/>
                <w:szCs w:val="28"/>
              </w:rPr>
              <w:t>Інноваційні методики формування компетентностей</w:t>
            </w:r>
          </w:p>
        </w:tc>
      </w:tr>
    </w:tbl>
    <w:p w:rsidR="005D6C0B" w:rsidRDefault="005D6C0B" w:rsidP="005D6C0B">
      <w:pPr>
        <w:spacing w:after="0"/>
        <w:ind w:firstLine="708"/>
        <w:jc w:val="both"/>
        <w:rPr>
          <w:rFonts w:ascii="Times New Roman" w:hAnsi="Times New Roman"/>
          <w:b/>
          <w:i/>
          <w:sz w:val="28"/>
          <w:szCs w:val="28"/>
        </w:rPr>
      </w:pPr>
      <w:r w:rsidRPr="00A5544B">
        <w:rPr>
          <w:rFonts w:ascii="Times New Roman" w:hAnsi="Times New Roman"/>
          <w:sz w:val="28"/>
          <w:szCs w:val="28"/>
        </w:rPr>
        <w:t xml:space="preserve">Компетентнісний </w:t>
      </w:r>
      <w:proofErr w:type="gramStart"/>
      <w:r w:rsidRPr="00A5544B">
        <w:rPr>
          <w:rFonts w:ascii="Times New Roman" w:hAnsi="Times New Roman"/>
          <w:sz w:val="28"/>
          <w:szCs w:val="28"/>
        </w:rPr>
        <w:t>п</w:t>
      </w:r>
      <w:proofErr w:type="gramEnd"/>
      <w:r w:rsidRPr="00A5544B">
        <w:rPr>
          <w:rFonts w:ascii="Times New Roman" w:hAnsi="Times New Roman"/>
          <w:sz w:val="28"/>
          <w:szCs w:val="28"/>
        </w:rPr>
        <w:t>ідхід реалізується у змісті освіти   засобами навчальних   предметів, тому оновлення навчальної програми  з хімії спрямовувалося передусім на   виявлення резервів змісту курсу   хімії щодо впровадження компетентнісного підходу.</w:t>
      </w:r>
      <w:r>
        <w:rPr>
          <w:rFonts w:ascii="Times New Roman" w:hAnsi="Times New Roman"/>
          <w:sz w:val="28"/>
          <w:szCs w:val="28"/>
          <w:lang w:val="uk-UA"/>
        </w:rPr>
        <w:t xml:space="preserve"> </w:t>
      </w:r>
    </w:p>
    <w:p w:rsidR="005D6C0B" w:rsidRPr="00B95FD1" w:rsidRDefault="005D6C0B" w:rsidP="005D6C0B">
      <w:pPr>
        <w:spacing w:after="0"/>
        <w:ind w:firstLine="708"/>
        <w:jc w:val="center"/>
        <w:rPr>
          <w:rFonts w:ascii="Times New Roman" w:hAnsi="Times New Roman"/>
          <w:b/>
          <w:i/>
          <w:sz w:val="28"/>
          <w:szCs w:val="28"/>
        </w:rPr>
      </w:pPr>
      <w:r w:rsidRPr="00B95FD1">
        <w:rPr>
          <w:rFonts w:ascii="Times New Roman" w:hAnsi="Times New Roman"/>
          <w:b/>
          <w:i/>
          <w:sz w:val="28"/>
          <w:szCs w:val="28"/>
        </w:rPr>
        <w:t>Оновлення навчальної програми для основної школи (7 – 9 класи)</w:t>
      </w:r>
    </w:p>
    <w:p w:rsidR="005D6C0B" w:rsidRPr="00A5544B" w:rsidRDefault="005D6C0B" w:rsidP="005D6C0B">
      <w:pPr>
        <w:spacing w:after="0"/>
        <w:ind w:firstLine="708"/>
        <w:jc w:val="both"/>
        <w:rPr>
          <w:rFonts w:ascii="Times New Roman" w:hAnsi="Times New Roman"/>
          <w:sz w:val="28"/>
          <w:szCs w:val="28"/>
        </w:rPr>
      </w:pPr>
      <w:r w:rsidRPr="00A5544B">
        <w:rPr>
          <w:rFonts w:ascii="Times New Roman" w:hAnsi="Times New Roman"/>
          <w:b/>
          <w:sz w:val="28"/>
          <w:szCs w:val="28"/>
        </w:rPr>
        <w:t xml:space="preserve"> </w:t>
      </w:r>
      <w:r w:rsidRPr="00A5544B">
        <w:rPr>
          <w:rFonts w:ascii="Times New Roman" w:hAnsi="Times New Roman"/>
          <w:sz w:val="28"/>
          <w:szCs w:val="28"/>
        </w:rPr>
        <w:t xml:space="preserve">Робочою групою було проаналізовано всі зауваження до навчальної програми з хімії, висловлені в процесі громадського обговорення; враховано слушні пропозиції, спрямовані на тлумачення  основних  закономірностей, </w:t>
      </w:r>
      <w:r w:rsidRPr="00A5544B">
        <w:rPr>
          <w:rFonts w:ascii="Times New Roman" w:hAnsi="Times New Roman"/>
          <w:sz w:val="28"/>
          <w:szCs w:val="28"/>
        </w:rPr>
        <w:lastRenderedPageBreak/>
        <w:t xml:space="preserve">усунення   зайвої деталізації </w:t>
      </w:r>
      <w:proofErr w:type="gramStart"/>
      <w:r w:rsidRPr="00A5544B">
        <w:rPr>
          <w:rFonts w:ascii="Times New Roman" w:hAnsi="Times New Roman"/>
          <w:sz w:val="28"/>
          <w:szCs w:val="28"/>
        </w:rPr>
        <w:t>фактичного</w:t>
      </w:r>
      <w:proofErr w:type="gramEnd"/>
      <w:r w:rsidRPr="00A5544B">
        <w:rPr>
          <w:rFonts w:ascii="Times New Roman" w:hAnsi="Times New Roman"/>
          <w:sz w:val="28"/>
          <w:szCs w:val="28"/>
        </w:rPr>
        <w:t xml:space="preserve"> матеріалу, уточнення формулювань, загального редагування тексту.</w:t>
      </w:r>
    </w:p>
    <w:p w:rsidR="005D6C0B" w:rsidRPr="00A5544B" w:rsidRDefault="005D6C0B" w:rsidP="005D6C0B">
      <w:pPr>
        <w:spacing w:after="0"/>
        <w:ind w:firstLine="567"/>
        <w:jc w:val="both"/>
        <w:rPr>
          <w:rFonts w:ascii="Times New Roman" w:hAnsi="Times New Roman"/>
          <w:sz w:val="28"/>
          <w:szCs w:val="28"/>
        </w:rPr>
      </w:pPr>
      <w:r w:rsidRPr="00A5544B">
        <w:rPr>
          <w:rFonts w:ascii="Times New Roman" w:hAnsi="Times New Roman"/>
          <w:sz w:val="28"/>
          <w:szCs w:val="28"/>
        </w:rPr>
        <w:t>Водночас, не враховано пропозиції, що суперечать освітньому стандарту, не  відповідають віковим особливостям учнів,  стосуються проблем методики навчання.</w:t>
      </w:r>
    </w:p>
    <w:p w:rsidR="005D6C0B" w:rsidRPr="00A5544B" w:rsidRDefault="005D6C0B" w:rsidP="005D6C0B">
      <w:pPr>
        <w:spacing w:after="0"/>
        <w:ind w:firstLine="708"/>
        <w:jc w:val="both"/>
        <w:rPr>
          <w:rFonts w:ascii="Times New Roman" w:hAnsi="Times New Roman"/>
          <w:sz w:val="28"/>
          <w:szCs w:val="28"/>
        </w:rPr>
      </w:pPr>
      <w:r w:rsidRPr="00A5544B">
        <w:rPr>
          <w:rFonts w:ascii="Times New Roman" w:eastAsia="Calibri" w:hAnsi="Times New Roman"/>
          <w:b/>
          <w:sz w:val="28"/>
          <w:szCs w:val="28"/>
        </w:rPr>
        <w:t xml:space="preserve"> </w:t>
      </w:r>
      <w:r w:rsidRPr="00A5544B">
        <w:rPr>
          <w:rFonts w:ascii="Times New Roman" w:eastAsia="Calibri" w:hAnsi="Times New Roman"/>
          <w:sz w:val="28"/>
          <w:szCs w:val="28"/>
        </w:rPr>
        <w:t>Програма з хі</w:t>
      </w:r>
      <w:proofErr w:type="gramStart"/>
      <w:r w:rsidRPr="00A5544B">
        <w:rPr>
          <w:rFonts w:ascii="Times New Roman" w:eastAsia="Calibri" w:hAnsi="Times New Roman"/>
          <w:sz w:val="28"/>
          <w:szCs w:val="28"/>
        </w:rPr>
        <w:t>м</w:t>
      </w:r>
      <w:proofErr w:type="gramEnd"/>
      <w:r w:rsidRPr="00A5544B">
        <w:rPr>
          <w:rFonts w:ascii="Times New Roman" w:eastAsia="Calibri" w:hAnsi="Times New Roman"/>
          <w:sz w:val="28"/>
          <w:szCs w:val="28"/>
        </w:rPr>
        <w:t>ії для основної школи оновлювалася  з урахуванням таких</w:t>
      </w:r>
      <w:r w:rsidRPr="00A5544B">
        <w:rPr>
          <w:rFonts w:ascii="Times New Roman" w:eastAsia="Calibri" w:hAnsi="Times New Roman"/>
          <w:b/>
          <w:sz w:val="28"/>
          <w:szCs w:val="28"/>
        </w:rPr>
        <w:t xml:space="preserve"> </w:t>
      </w:r>
      <w:r w:rsidRPr="00A5544B">
        <w:rPr>
          <w:rFonts w:ascii="Times New Roman" w:eastAsia="Calibri" w:hAnsi="Times New Roman"/>
          <w:sz w:val="28"/>
          <w:szCs w:val="28"/>
        </w:rPr>
        <w:t>вихідних позицій.</w:t>
      </w:r>
    </w:p>
    <w:p w:rsidR="005D6C0B" w:rsidRPr="00A5544B" w:rsidRDefault="005D6C0B" w:rsidP="005D6C0B">
      <w:pPr>
        <w:tabs>
          <w:tab w:val="left" w:pos="142"/>
        </w:tabs>
        <w:spacing w:after="0"/>
        <w:ind w:left="142" w:right="142" w:firstLine="425"/>
        <w:jc w:val="both"/>
        <w:rPr>
          <w:rFonts w:ascii="Times New Roman" w:hAnsi="Times New Roman"/>
          <w:sz w:val="28"/>
          <w:szCs w:val="28"/>
          <w:lang w:eastAsia="ru-RU"/>
        </w:rPr>
      </w:pPr>
      <w:r w:rsidRPr="00A5544B">
        <w:rPr>
          <w:rFonts w:ascii="Times New Roman" w:hAnsi="Times New Roman"/>
          <w:sz w:val="28"/>
          <w:szCs w:val="28"/>
        </w:rPr>
        <w:t xml:space="preserve">1.Базовий курс хімії </w:t>
      </w:r>
      <w:proofErr w:type="gramStart"/>
      <w:r w:rsidRPr="00A5544B">
        <w:rPr>
          <w:rFonts w:ascii="Times New Roman" w:hAnsi="Times New Roman"/>
          <w:sz w:val="28"/>
          <w:szCs w:val="28"/>
        </w:rPr>
        <w:t>м</w:t>
      </w:r>
      <w:proofErr w:type="gramEnd"/>
      <w:r w:rsidRPr="00A5544B">
        <w:rPr>
          <w:rFonts w:ascii="Times New Roman" w:hAnsi="Times New Roman"/>
          <w:sz w:val="28"/>
          <w:szCs w:val="28"/>
        </w:rPr>
        <w:t xml:space="preserve">інімальний за обсягом, але функціонально цілісний, забезпечує хімічну грамотність і базову хімічну культуру учнів, достатній для подальшої освіти й самоосвіти учнів, </w:t>
      </w:r>
      <w:r w:rsidRPr="00A5544B">
        <w:rPr>
          <w:rFonts w:ascii="Times New Roman" w:hAnsi="Times New Roman"/>
          <w:sz w:val="28"/>
          <w:szCs w:val="28"/>
          <w:lang w:eastAsia="ru-RU"/>
        </w:rPr>
        <w:t>соціалізації і творчої самореалізації особистості.</w:t>
      </w:r>
    </w:p>
    <w:p w:rsidR="005D6C0B" w:rsidRPr="00A5544B" w:rsidRDefault="005D6C0B" w:rsidP="005D6C0B">
      <w:pPr>
        <w:shd w:val="clear" w:color="auto" w:fill="FFFFFF"/>
        <w:spacing w:after="0"/>
        <w:ind w:left="142" w:right="142" w:firstLine="425"/>
        <w:jc w:val="both"/>
        <w:rPr>
          <w:rFonts w:ascii="Times New Roman" w:hAnsi="Times New Roman"/>
          <w:sz w:val="28"/>
          <w:szCs w:val="28"/>
        </w:rPr>
      </w:pPr>
      <w:r w:rsidRPr="00A5544B">
        <w:rPr>
          <w:rFonts w:ascii="Times New Roman" w:hAnsi="Times New Roman"/>
          <w:sz w:val="28"/>
          <w:szCs w:val="28"/>
        </w:rPr>
        <w:t>2.</w:t>
      </w:r>
      <w:r w:rsidRPr="00A5544B">
        <w:rPr>
          <w:rFonts w:ascii="Times New Roman" w:hAnsi="Times New Roman"/>
          <w:sz w:val="28"/>
          <w:szCs w:val="28"/>
          <w:lang w:eastAsia="ru-RU"/>
        </w:rPr>
        <w:t xml:space="preserve"> Програма   розкриває </w:t>
      </w:r>
      <w:proofErr w:type="gramStart"/>
      <w:r w:rsidRPr="00A5544B">
        <w:rPr>
          <w:rFonts w:ascii="Times New Roman" w:hAnsi="Times New Roman"/>
          <w:sz w:val="28"/>
          <w:szCs w:val="28"/>
          <w:lang w:eastAsia="ru-RU"/>
        </w:rPr>
        <w:t>пров</w:t>
      </w:r>
      <w:proofErr w:type="gramEnd"/>
      <w:r w:rsidRPr="00A5544B">
        <w:rPr>
          <w:rFonts w:ascii="Times New Roman" w:hAnsi="Times New Roman"/>
          <w:sz w:val="28"/>
          <w:szCs w:val="28"/>
          <w:lang w:eastAsia="ru-RU"/>
        </w:rPr>
        <w:t>ідні ідеї хімічної</w:t>
      </w:r>
      <w:r w:rsidRPr="00A5544B">
        <w:rPr>
          <w:rFonts w:ascii="Times New Roman" w:hAnsi="Times New Roman"/>
          <w:sz w:val="28"/>
          <w:szCs w:val="28"/>
        </w:rPr>
        <w:t xml:space="preserve"> науки, спрямовує на  формування в учнів ціннісних установок, світоглядних орієнтацій і набуття досвіду їх застосування у власній діяльності.</w:t>
      </w:r>
    </w:p>
    <w:p w:rsidR="005D6C0B" w:rsidRPr="00A5544B" w:rsidRDefault="005D6C0B" w:rsidP="005D6C0B">
      <w:pPr>
        <w:tabs>
          <w:tab w:val="left" w:pos="142"/>
        </w:tabs>
        <w:spacing w:after="0"/>
        <w:ind w:left="142" w:right="142" w:firstLine="425"/>
        <w:jc w:val="both"/>
        <w:rPr>
          <w:rFonts w:ascii="Times New Roman" w:eastAsia="Calibri" w:hAnsi="Times New Roman"/>
          <w:sz w:val="28"/>
          <w:szCs w:val="28"/>
        </w:rPr>
      </w:pPr>
      <w:r w:rsidRPr="00A5544B">
        <w:rPr>
          <w:rFonts w:ascii="Times New Roman" w:eastAsia="Calibri" w:hAnsi="Times New Roman"/>
          <w:sz w:val="28"/>
          <w:szCs w:val="28"/>
        </w:rPr>
        <w:t>3.Перелік очікуваних результатів навчальної діяльності учнів  за складниками предметної компетентності орієнтує вчителя на  досягнення мети, сприяє   плануванню і моніторингу процесу й  результатів навчання.</w:t>
      </w:r>
    </w:p>
    <w:p w:rsidR="005D6C0B" w:rsidRPr="00A5544B" w:rsidRDefault="005D6C0B" w:rsidP="005D6C0B">
      <w:pPr>
        <w:shd w:val="clear" w:color="auto" w:fill="FFFFFF"/>
        <w:spacing w:after="0"/>
        <w:ind w:left="142" w:right="142" w:firstLine="425"/>
        <w:jc w:val="both"/>
        <w:rPr>
          <w:rFonts w:ascii="Times New Roman" w:hAnsi="Times New Roman"/>
          <w:sz w:val="28"/>
          <w:szCs w:val="28"/>
        </w:rPr>
      </w:pPr>
      <w:r w:rsidRPr="00A5544B">
        <w:rPr>
          <w:rFonts w:ascii="Times New Roman" w:hAnsi="Times New Roman"/>
          <w:sz w:val="28"/>
          <w:szCs w:val="28"/>
        </w:rPr>
        <w:t>4.Змі</w:t>
      </w:r>
      <w:proofErr w:type="gramStart"/>
      <w:r w:rsidRPr="00A5544B">
        <w:rPr>
          <w:rFonts w:ascii="Times New Roman" w:hAnsi="Times New Roman"/>
          <w:sz w:val="28"/>
          <w:szCs w:val="28"/>
        </w:rPr>
        <w:t>ст</w:t>
      </w:r>
      <w:proofErr w:type="gramEnd"/>
      <w:r w:rsidRPr="00A5544B">
        <w:rPr>
          <w:rFonts w:ascii="Times New Roman" w:hAnsi="Times New Roman"/>
          <w:sz w:val="28"/>
          <w:szCs w:val="28"/>
        </w:rPr>
        <w:t xml:space="preserve"> програми враховує пропедевтичну підготовку учнів з природознавства і міжпредметні зв’язки з іншими природничими предметами.</w:t>
      </w:r>
    </w:p>
    <w:p w:rsidR="005D6C0B" w:rsidRPr="00A5544B" w:rsidRDefault="005D6C0B" w:rsidP="005D6C0B">
      <w:pPr>
        <w:shd w:val="clear" w:color="auto" w:fill="FFFFFF"/>
        <w:spacing w:after="0"/>
        <w:ind w:left="142" w:right="142" w:firstLine="425"/>
        <w:jc w:val="both"/>
        <w:rPr>
          <w:rFonts w:ascii="Times New Roman" w:hAnsi="Times New Roman"/>
          <w:sz w:val="28"/>
          <w:szCs w:val="28"/>
        </w:rPr>
      </w:pPr>
      <w:r w:rsidRPr="00A5544B">
        <w:rPr>
          <w:rFonts w:ascii="Times New Roman" w:hAnsi="Times New Roman"/>
          <w:sz w:val="28"/>
          <w:szCs w:val="28"/>
        </w:rPr>
        <w:t>5.Учнівський хі</w:t>
      </w:r>
      <w:proofErr w:type="gramStart"/>
      <w:r w:rsidRPr="00A5544B">
        <w:rPr>
          <w:rFonts w:ascii="Times New Roman" w:hAnsi="Times New Roman"/>
          <w:sz w:val="28"/>
          <w:szCs w:val="28"/>
        </w:rPr>
        <w:t>м</w:t>
      </w:r>
      <w:proofErr w:type="gramEnd"/>
      <w:r w:rsidRPr="00A5544B">
        <w:rPr>
          <w:rFonts w:ascii="Times New Roman" w:hAnsi="Times New Roman"/>
          <w:sz w:val="28"/>
          <w:szCs w:val="28"/>
        </w:rPr>
        <w:t>ічний експеримент доступний і безпечний для виконання в лабораторних умовах.</w:t>
      </w:r>
    </w:p>
    <w:p w:rsidR="005D6C0B" w:rsidRPr="00A5544B" w:rsidRDefault="005D6C0B" w:rsidP="005D6C0B">
      <w:pPr>
        <w:shd w:val="clear" w:color="auto" w:fill="FFFFFF"/>
        <w:spacing w:after="0"/>
        <w:ind w:left="142" w:right="142" w:firstLine="425"/>
        <w:jc w:val="both"/>
        <w:rPr>
          <w:rFonts w:ascii="Times New Roman" w:hAnsi="Times New Roman"/>
          <w:sz w:val="28"/>
          <w:szCs w:val="28"/>
        </w:rPr>
      </w:pPr>
      <w:r w:rsidRPr="00A5544B">
        <w:rPr>
          <w:rFonts w:ascii="Times New Roman" w:hAnsi="Times New Roman"/>
          <w:sz w:val="28"/>
          <w:szCs w:val="28"/>
        </w:rPr>
        <w:t xml:space="preserve">6.Навчальна програма  структурується у зручний для використання спосіб. </w:t>
      </w:r>
    </w:p>
    <w:p w:rsidR="005D6C0B" w:rsidRPr="00A6684C" w:rsidRDefault="005D6C0B" w:rsidP="005D6C0B">
      <w:pPr>
        <w:tabs>
          <w:tab w:val="left" w:pos="142"/>
        </w:tabs>
        <w:spacing w:after="0"/>
        <w:ind w:left="142" w:right="142" w:firstLine="425"/>
        <w:jc w:val="both"/>
        <w:rPr>
          <w:rFonts w:ascii="Times New Roman" w:eastAsia="Calibri" w:hAnsi="Times New Roman"/>
          <w:b/>
          <w:i/>
          <w:sz w:val="28"/>
          <w:szCs w:val="28"/>
        </w:rPr>
      </w:pPr>
      <w:r w:rsidRPr="00A5544B">
        <w:rPr>
          <w:rFonts w:ascii="Times New Roman" w:eastAsia="Calibri" w:hAnsi="Times New Roman"/>
          <w:b/>
          <w:sz w:val="28"/>
          <w:szCs w:val="28"/>
        </w:rPr>
        <w:t xml:space="preserve"> </w:t>
      </w:r>
      <w:r w:rsidRPr="00A6684C">
        <w:rPr>
          <w:rFonts w:ascii="Times New Roman" w:eastAsia="Calibri" w:hAnsi="Times New Roman"/>
          <w:b/>
          <w:i/>
          <w:sz w:val="28"/>
          <w:szCs w:val="28"/>
        </w:rPr>
        <w:t>Зміни в навчальній програмі основної школи</w:t>
      </w:r>
    </w:p>
    <w:p w:rsidR="005D6C0B" w:rsidRPr="00A5544B" w:rsidRDefault="005D6C0B" w:rsidP="005D6C0B">
      <w:pPr>
        <w:spacing w:after="0"/>
        <w:ind w:firstLine="708"/>
        <w:jc w:val="both"/>
        <w:rPr>
          <w:rFonts w:ascii="Times New Roman" w:hAnsi="Times New Roman"/>
          <w:sz w:val="28"/>
          <w:szCs w:val="28"/>
        </w:rPr>
      </w:pPr>
      <w:r w:rsidRPr="00A5544B">
        <w:rPr>
          <w:rFonts w:ascii="Times New Roman" w:hAnsi="Times New Roman"/>
          <w:sz w:val="28"/>
          <w:szCs w:val="28"/>
        </w:rPr>
        <w:t>Пояснювальну записку</w:t>
      </w:r>
      <w:r w:rsidRPr="00A5544B">
        <w:rPr>
          <w:rFonts w:ascii="Times New Roman" w:hAnsi="Times New Roman"/>
          <w:b/>
          <w:sz w:val="28"/>
          <w:szCs w:val="28"/>
        </w:rPr>
        <w:t xml:space="preserve"> </w:t>
      </w:r>
      <w:r w:rsidRPr="00A5544B">
        <w:rPr>
          <w:rFonts w:ascii="Times New Roman" w:hAnsi="Times New Roman"/>
          <w:sz w:val="28"/>
          <w:szCs w:val="28"/>
        </w:rPr>
        <w:t>до програми</w:t>
      </w:r>
      <w:r w:rsidRPr="00A5544B">
        <w:rPr>
          <w:rFonts w:ascii="Times New Roman" w:hAnsi="Times New Roman"/>
          <w:b/>
          <w:sz w:val="28"/>
          <w:szCs w:val="28"/>
        </w:rPr>
        <w:t xml:space="preserve">  </w:t>
      </w:r>
      <w:r w:rsidRPr="00A5544B">
        <w:rPr>
          <w:rFonts w:ascii="Times New Roman" w:hAnsi="Times New Roman"/>
          <w:sz w:val="28"/>
          <w:szCs w:val="28"/>
        </w:rPr>
        <w:t xml:space="preserve">доопрацьовано з урахуванням змін у її структурі і компетентнісного спрямування навчання хімії. Розкрито компетентнісний потенціал навчального предмета, складено таблицю, </w:t>
      </w:r>
      <w:proofErr w:type="gramStart"/>
      <w:r w:rsidRPr="00A5544B">
        <w:rPr>
          <w:rFonts w:ascii="Times New Roman" w:hAnsi="Times New Roman"/>
          <w:sz w:val="28"/>
          <w:szCs w:val="28"/>
        </w:rPr>
        <w:t>в</w:t>
      </w:r>
      <w:proofErr w:type="gramEnd"/>
      <w:r w:rsidRPr="00A5544B">
        <w:rPr>
          <w:rFonts w:ascii="Times New Roman" w:hAnsi="Times New Roman"/>
          <w:sz w:val="28"/>
          <w:szCs w:val="28"/>
        </w:rPr>
        <w:t xml:space="preserve"> якій кожну  ключову компетентність скорельовано з  предметним змістом і  навчальними ресурсами для її формування.</w:t>
      </w:r>
    </w:p>
    <w:p w:rsidR="005D6C0B" w:rsidRPr="00A5544B" w:rsidRDefault="005D6C0B" w:rsidP="005D6C0B">
      <w:pPr>
        <w:spacing w:after="0"/>
        <w:ind w:firstLine="708"/>
        <w:jc w:val="both"/>
        <w:rPr>
          <w:rFonts w:ascii="Times New Roman" w:hAnsi="Times New Roman"/>
          <w:sz w:val="28"/>
          <w:szCs w:val="28"/>
        </w:rPr>
      </w:pPr>
      <w:r w:rsidRPr="00A5544B">
        <w:rPr>
          <w:rFonts w:ascii="Times New Roman" w:hAnsi="Times New Roman"/>
          <w:color w:val="000000"/>
          <w:sz w:val="28"/>
          <w:szCs w:val="28"/>
        </w:rPr>
        <w:t xml:space="preserve">Структура програми є максимально інформативною. Вона  орієнтує  вчителя на  </w:t>
      </w:r>
      <w:r w:rsidRPr="00A5544B">
        <w:rPr>
          <w:rFonts w:ascii="Times New Roman" w:hAnsi="Times New Roman"/>
          <w:b/>
          <w:i/>
          <w:color w:val="000000"/>
          <w:sz w:val="28"/>
          <w:szCs w:val="28"/>
        </w:rPr>
        <w:t>очікуванні результати навчальної діяльності</w:t>
      </w:r>
      <w:r w:rsidRPr="00A5544B">
        <w:rPr>
          <w:rFonts w:ascii="Times New Roman" w:hAnsi="Times New Roman"/>
          <w:color w:val="000000"/>
          <w:sz w:val="28"/>
          <w:szCs w:val="28"/>
        </w:rPr>
        <w:t xml:space="preserve"> учнів.</w:t>
      </w:r>
      <w:r w:rsidRPr="00A5544B">
        <w:rPr>
          <w:rFonts w:ascii="Times New Roman" w:hAnsi="Times New Roman"/>
          <w:sz w:val="28"/>
          <w:szCs w:val="28"/>
        </w:rPr>
        <w:t xml:space="preserve"> Результати навчання визначено згідно зі структурою компетентності </w:t>
      </w:r>
      <w:r w:rsidRPr="00A5544B">
        <w:rPr>
          <w:rFonts w:ascii="Times New Roman" w:hAnsi="Times New Roman"/>
          <w:i/>
          <w:sz w:val="28"/>
          <w:szCs w:val="28"/>
        </w:rPr>
        <w:t>за складниками: знаннєвим, діяльнісним, ціннісним</w:t>
      </w:r>
      <w:r w:rsidRPr="00A5544B">
        <w:rPr>
          <w:rFonts w:ascii="Times New Roman" w:hAnsi="Times New Roman"/>
          <w:sz w:val="28"/>
          <w:szCs w:val="28"/>
        </w:rPr>
        <w:t xml:space="preserve">.  </w:t>
      </w:r>
      <w:r w:rsidRPr="00A5544B">
        <w:rPr>
          <w:rFonts w:ascii="Times New Roman" w:hAnsi="Times New Roman"/>
          <w:b/>
          <w:i/>
          <w:sz w:val="28"/>
          <w:szCs w:val="28"/>
        </w:rPr>
        <w:t>Змі</w:t>
      </w:r>
      <w:proofErr w:type="gramStart"/>
      <w:r w:rsidRPr="00A5544B">
        <w:rPr>
          <w:rFonts w:ascii="Times New Roman" w:hAnsi="Times New Roman"/>
          <w:b/>
          <w:i/>
          <w:sz w:val="28"/>
          <w:szCs w:val="28"/>
        </w:rPr>
        <w:t>ст</w:t>
      </w:r>
      <w:proofErr w:type="gramEnd"/>
      <w:r w:rsidRPr="00A5544B">
        <w:rPr>
          <w:rFonts w:ascii="Times New Roman" w:hAnsi="Times New Roman"/>
          <w:b/>
          <w:i/>
          <w:sz w:val="28"/>
          <w:szCs w:val="28"/>
        </w:rPr>
        <w:t xml:space="preserve"> навчального матеріалу </w:t>
      </w:r>
      <w:r w:rsidRPr="00A5544B">
        <w:rPr>
          <w:rFonts w:ascii="Times New Roman" w:hAnsi="Times New Roman"/>
          <w:sz w:val="28"/>
          <w:szCs w:val="28"/>
        </w:rPr>
        <w:t>і</w:t>
      </w:r>
      <w:r w:rsidRPr="00A5544B">
        <w:rPr>
          <w:rFonts w:ascii="Times New Roman" w:hAnsi="Times New Roman"/>
          <w:b/>
          <w:i/>
          <w:sz w:val="28"/>
          <w:szCs w:val="28"/>
        </w:rPr>
        <w:t xml:space="preserve"> практична складова</w:t>
      </w:r>
      <w:r w:rsidRPr="00A5544B">
        <w:rPr>
          <w:rFonts w:ascii="Times New Roman" w:hAnsi="Times New Roman"/>
          <w:sz w:val="28"/>
          <w:szCs w:val="28"/>
        </w:rPr>
        <w:t xml:space="preserve"> забезпечують формування компетентностей.</w:t>
      </w:r>
    </w:p>
    <w:p w:rsidR="005D6C0B" w:rsidRPr="00A5544B" w:rsidRDefault="005D6C0B" w:rsidP="005D6C0B">
      <w:pPr>
        <w:tabs>
          <w:tab w:val="left" w:pos="142"/>
        </w:tabs>
        <w:spacing w:after="0"/>
        <w:ind w:left="142" w:right="142" w:firstLine="425"/>
        <w:jc w:val="both"/>
        <w:rPr>
          <w:rFonts w:ascii="Times New Roman" w:hAnsi="Times New Roman"/>
          <w:sz w:val="28"/>
          <w:szCs w:val="28"/>
        </w:rPr>
      </w:pPr>
      <w:r w:rsidRPr="00A5544B">
        <w:rPr>
          <w:rFonts w:ascii="Times New Roman" w:hAnsi="Times New Roman"/>
          <w:sz w:val="28"/>
          <w:szCs w:val="28"/>
        </w:rPr>
        <w:t>У кожній темі програми визначено предметний змі</w:t>
      </w:r>
      <w:proofErr w:type="gramStart"/>
      <w:r w:rsidRPr="00A5544B">
        <w:rPr>
          <w:rFonts w:ascii="Times New Roman" w:hAnsi="Times New Roman"/>
          <w:sz w:val="28"/>
          <w:szCs w:val="28"/>
        </w:rPr>
        <w:t>ст</w:t>
      </w:r>
      <w:proofErr w:type="gramEnd"/>
      <w:r w:rsidRPr="00A5544B">
        <w:rPr>
          <w:rFonts w:ascii="Times New Roman" w:hAnsi="Times New Roman"/>
          <w:sz w:val="28"/>
          <w:szCs w:val="28"/>
        </w:rPr>
        <w:t xml:space="preserve">, що розкриває спільні для всіх навчальних предметів наскрізні змістові лінії: «Екологічна безпека і сталий розвиток», «Громадянська відповідальність», «Здоров'я і безпека», «Підприємливість і фінансова грамотність». </w:t>
      </w:r>
    </w:p>
    <w:p w:rsidR="005D6C0B" w:rsidRPr="00A5544B" w:rsidRDefault="005D6C0B" w:rsidP="005D6C0B">
      <w:pPr>
        <w:spacing w:after="0"/>
        <w:ind w:firstLine="709"/>
        <w:jc w:val="both"/>
        <w:rPr>
          <w:rFonts w:ascii="Times New Roman" w:hAnsi="Times New Roman"/>
          <w:sz w:val="28"/>
          <w:szCs w:val="28"/>
        </w:rPr>
      </w:pPr>
      <w:r w:rsidRPr="00A5544B">
        <w:rPr>
          <w:rFonts w:ascii="Times New Roman" w:hAnsi="Times New Roman"/>
          <w:sz w:val="28"/>
          <w:szCs w:val="28"/>
        </w:rPr>
        <w:lastRenderedPageBreak/>
        <w:t xml:space="preserve">Наскрізні змістові лінії є засобом інтеграції навчального змісту і відображають </w:t>
      </w:r>
      <w:proofErr w:type="gramStart"/>
      <w:r w:rsidRPr="00A5544B">
        <w:rPr>
          <w:rFonts w:ascii="Times New Roman" w:hAnsi="Times New Roman"/>
          <w:sz w:val="28"/>
          <w:szCs w:val="28"/>
        </w:rPr>
        <w:t>пров</w:t>
      </w:r>
      <w:proofErr w:type="gramEnd"/>
      <w:r w:rsidRPr="00A5544B">
        <w:rPr>
          <w:rFonts w:ascii="Times New Roman" w:hAnsi="Times New Roman"/>
          <w:sz w:val="28"/>
          <w:szCs w:val="28"/>
        </w:rPr>
        <w:t>ідні соціально й особистісно значущі ідеї, що послідовно розкриваються у процесі навчання і виховання учнів. Вони в певній мірі корелюють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p>
    <w:p w:rsidR="005D6C0B" w:rsidRPr="00A5544B" w:rsidRDefault="005D6C0B" w:rsidP="005D6C0B">
      <w:pPr>
        <w:spacing w:after="0"/>
        <w:ind w:firstLine="709"/>
        <w:jc w:val="both"/>
        <w:rPr>
          <w:rFonts w:ascii="Times New Roman" w:hAnsi="Times New Roman"/>
          <w:sz w:val="28"/>
          <w:szCs w:val="28"/>
          <w:lang w:eastAsia="ru-RU"/>
        </w:rPr>
      </w:pPr>
      <w:r w:rsidRPr="00A5544B">
        <w:rPr>
          <w:rFonts w:ascii="Times New Roman" w:hAnsi="Times New Roman"/>
          <w:sz w:val="28"/>
          <w:szCs w:val="28"/>
          <w:lang w:eastAsia="ru-RU"/>
        </w:rPr>
        <w:t xml:space="preserve">Реалізація наскрізних змістових ліній полягає у відповідному трактуванні навчального змісту тем і не передбачає будь-якого його розширення чи поглиблення. </w:t>
      </w:r>
      <w:r w:rsidRPr="00A5544B">
        <w:rPr>
          <w:rFonts w:ascii="Times New Roman" w:hAnsi="Times New Roman"/>
          <w:sz w:val="28"/>
          <w:szCs w:val="28"/>
        </w:rPr>
        <w:t>Діяльнісний і ціннісний компоненти результатів навчання також скорельовано з цими змістовими лініями.</w:t>
      </w:r>
    </w:p>
    <w:p w:rsidR="005D6C0B" w:rsidRPr="00A5544B" w:rsidRDefault="005D6C0B" w:rsidP="005D6C0B">
      <w:pPr>
        <w:tabs>
          <w:tab w:val="left" w:pos="142"/>
        </w:tabs>
        <w:spacing w:after="0"/>
        <w:ind w:left="142" w:right="142" w:firstLine="425"/>
        <w:jc w:val="both"/>
        <w:rPr>
          <w:rFonts w:ascii="Times New Roman" w:hAnsi="Times New Roman"/>
          <w:sz w:val="28"/>
          <w:szCs w:val="28"/>
          <w:lang w:eastAsia="ru-RU"/>
        </w:rPr>
      </w:pPr>
      <w:r w:rsidRPr="00A5544B">
        <w:rPr>
          <w:rFonts w:ascii="Times New Roman" w:hAnsi="Times New Roman"/>
          <w:sz w:val="28"/>
          <w:szCs w:val="28"/>
        </w:rPr>
        <w:t xml:space="preserve">У результаті оновлення програми відібрано </w:t>
      </w:r>
      <w:r w:rsidRPr="00A5544B">
        <w:rPr>
          <w:rFonts w:ascii="Times New Roman" w:hAnsi="Times New Roman"/>
          <w:color w:val="000000"/>
          <w:sz w:val="28"/>
          <w:szCs w:val="28"/>
        </w:rPr>
        <w:t>«ядро знань» (</w:t>
      </w:r>
      <w:r w:rsidRPr="00A5544B">
        <w:rPr>
          <w:rFonts w:ascii="Times New Roman" w:hAnsi="Times New Roman"/>
          <w:sz w:val="28"/>
          <w:szCs w:val="28"/>
        </w:rPr>
        <w:t>необхідний і достатній змі</w:t>
      </w:r>
      <w:proofErr w:type="gramStart"/>
      <w:r w:rsidRPr="00A5544B">
        <w:rPr>
          <w:rFonts w:ascii="Times New Roman" w:hAnsi="Times New Roman"/>
          <w:sz w:val="28"/>
          <w:szCs w:val="28"/>
        </w:rPr>
        <w:t>ст</w:t>
      </w:r>
      <w:proofErr w:type="gramEnd"/>
      <w:r w:rsidRPr="00A5544B">
        <w:rPr>
          <w:rFonts w:ascii="Times New Roman" w:hAnsi="Times New Roman"/>
          <w:sz w:val="28"/>
          <w:szCs w:val="28"/>
        </w:rPr>
        <w:t>)</w:t>
      </w:r>
      <w:r w:rsidRPr="00A5544B">
        <w:rPr>
          <w:rFonts w:ascii="Times New Roman" w:hAnsi="Times New Roman"/>
          <w:color w:val="000000"/>
          <w:sz w:val="28"/>
          <w:szCs w:val="28"/>
        </w:rPr>
        <w:t xml:space="preserve"> з хімії, </w:t>
      </w:r>
      <w:r w:rsidRPr="00A5544B">
        <w:rPr>
          <w:rFonts w:ascii="Times New Roman" w:hAnsi="Times New Roman"/>
          <w:sz w:val="28"/>
          <w:szCs w:val="28"/>
        </w:rPr>
        <w:t xml:space="preserve">оволодіння яким забезпечує базову, загальнокультурну підготовку з предмета і </w:t>
      </w:r>
      <w:r w:rsidRPr="00A5544B">
        <w:rPr>
          <w:rFonts w:ascii="Times New Roman" w:hAnsi="Times New Roman"/>
          <w:sz w:val="28"/>
          <w:szCs w:val="28"/>
          <w:lang w:eastAsia="ru-RU"/>
        </w:rPr>
        <w:t xml:space="preserve">створює підґрунтя для подальшого навчання хімії у старшій школі. </w:t>
      </w:r>
    </w:p>
    <w:p w:rsidR="005D6C0B" w:rsidRPr="00A5544B" w:rsidRDefault="005D6C0B" w:rsidP="005D6C0B">
      <w:pPr>
        <w:tabs>
          <w:tab w:val="left" w:pos="142"/>
        </w:tabs>
        <w:spacing w:after="0"/>
        <w:ind w:left="142" w:right="142" w:firstLine="425"/>
        <w:jc w:val="both"/>
        <w:rPr>
          <w:rFonts w:ascii="Times New Roman" w:hAnsi="Times New Roman"/>
          <w:sz w:val="28"/>
          <w:szCs w:val="28"/>
          <w:lang w:eastAsia="ru-RU"/>
        </w:rPr>
      </w:pPr>
      <w:r w:rsidRPr="00A5544B">
        <w:rPr>
          <w:rFonts w:ascii="Times New Roman" w:hAnsi="Times New Roman"/>
          <w:sz w:val="28"/>
          <w:szCs w:val="28"/>
        </w:rPr>
        <w:t>У змістовій частині   вилучено деякі приклади хі</w:t>
      </w:r>
      <w:proofErr w:type="gramStart"/>
      <w:r w:rsidRPr="00A5544B">
        <w:rPr>
          <w:rFonts w:ascii="Times New Roman" w:hAnsi="Times New Roman"/>
          <w:sz w:val="28"/>
          <w:szCs w:val="28"/>
        </w:rPr>
        <w:t>м</w:t>
      </w:r>
      <w:proofErr w:type="gramEnd"/>
      <w:r w:rsidRPr="00A5544B">
        <w:rPr>
          <w:rFonts w:ascii="Times New Roman" w:hAnsi="Times New Roman"/>
          <w:sz w:val="28"/>
          <w:szCs w:val="28"/>
        </w:rPr>
        <w:t>ічних сполук і реакцій, що переобтяжують чи дублюють зміст. Акцентовано екологічний і здоров’язбережувальний аспекти. У темі з органічної хімії структуровано чинний змі</w:t>
      </w:r>
      <w:proofErr w:type="gramStart"/>
      <w:r w:rsidRPr="00A5544B">
        <w:rPr>
          <w:rFonts w:ascii="Times New Roman" w:hAnsi="Times New Roman"/>
          <w:sz w:val="28"/>
          <w:szCs w:val="28"/>
        </w:rPr>
        <w:t>ст</w:t>
      </w:r>
      <w:proofErr w:type="gramEnd"/>
      <w:r w:rsidRPr="00A5544B">
        <w:rPr>
          <w:rFonts w:ascii="Times New Roman" w:hAnsi="Times New Roman"/>
          <w:sz w:val="28"/>
          <w:szCs w:val="28"/>
        </w:rPr>
        <w:t xml:space="preserve">; посилено увагу до актуального нині питання переробки нафти і застосування її продуктів (описовий матеріал, без використання хімічних формул). Практичну частину оновлено завдяки </w:t>
      </w:r>
      <w:proofErr w:type="gramStart"/>
      <w:r w:rsidRPr="00A5544B">
        <w:rPr>
          <w:rFonts w:ascii="Times New Roman" w:hAnsi="Times New Roman"/>
          <w:sz w:val="28"/>
          <w:szCs w:val="28"/>
        </w:rPr>
        <w:t>досл</w:t>
      </w:r>
      <w:proofErr w:type="gramEnd"/>
      <w:r w:rsidRPr="00A5544B">
        <w:rPr>
          <w:rFonts w:ascii="Times New Roman" w:hAnsi="Times New Roman"/>
          <w:sz w:val="28"/>
          <w:szCs w:val="28"/>
        </w:rPr>
        <w:t xml:space="preserve">ідам  з використанням препаратів побутової хімії (у чинних межах). </w:t>
      </w:r>
      <w:r w:rsidRPr="00A5544B">
        <w:rPr>
          <w:rFonts w:ascii="Times New Roman" w:hAnsi="Times New Roman"/>
          <w:sz w:val="28"/>
          <w:szCs w:val="28"/>
          <w:lang w:eastAsia="ru-RU"/>
        </w:rPr>
        <w:t>Для вчителя – це базис для формування компетентностей учні</w:t>
      </w:r>
      <w:proofErr w:type="gramStart"/>
      <w:r w:rsidRPr="00A5544B">
        <w:rPr>
          <w:rFonts w:ascii="Times New Roman" w:hAnsi="Times New Roman"/>
          <w:sz w:val="28"/>
          <w:szCs w:val="28"/>
          <w:lang w:eastAsia="ru-RU"/>
        </w:rPr>
        <w:t>в</w:t>
      </w:r>
      <w:proofErr w:type="gramEnd"/>
      <w:r w:rsidRPr="00A5544B">
        <w:rPr>
          <w:rFonts w:ascii="Times New Roman" w:hAnsi="Times New Roman"/>
          <w:sz w:val="28"/>
          <w:szCs w:val="28"/>
          <w:lang w:eastAsia="ru-RU"/>
        </w:rPr>
        <w:t>.</w:t>
      </w:r>
    </w:p>
    <w:p w:rsidR="005D6C0B" w:rsidRPr="00A5544B" w:rsidRDefault="005D6C0B" w:rsidP="005D6C0B">
      <w:pPr>
        <w:spacing w:after="0"/>
        <w:ind w:firstLine="708"/>
        <w:jc w:val="both"/>
        <w:rPr>
          <w:rFonts w:ascii="Times New Roman" w:hAnsi="Times New Roman"/>
          <w:sz w:val="28"/>
          <w:szCs w:val="28"/>
        </w:rPr>
      </w:pPr>
      <w:r w:rsidRPr="00A5544B">
        <w:rPr>
          <w:rFonts w:ascii="Times New Roman" w:hAnsi="Times New Roman"/>
          <w:sz w:val="28"/>
          <w:szCs w:val="28"/>
        </w:rPr>
        <w:t>У програмі не зазначено розподіл годин за темами. Заради досягнення запланованих результатів навчання учитель має право самостійно визначати час, необхідний для вивчення тем, зважаючи на умови функціонування навчального закладу і навчальні можливості учні</w:t>
      </w:r>
      <w:proofErr w:type="gramStart"/>
      <w:r w:rsidRPr="00A5544B">
        <w:rPr>
          <w:rFonts w:ascii="Times New Roman" w:hAnsi="Times New Roman"/>
          <w:sz w:val="28"/>
          <w:szCs w:val="28"/>
        </w:rPr>
        <w:t>в</w:t>
      </w:r>
      <w:proofErr w:type="gramEnd"/>
      <w:r w:rsidRPr="00A5544B">
        <w:rPr>
          <w:rFonts w:ascii="Times New Roman" w:hAnsi="Times New Roman"/>
          <w:sz w:val="28"/>
          <w:szCs w:val="28"/>
        </w:rPr>
        <w:t xml:space="preserve">. </w:t>
      </w:r>
      <w:proofErr w:type="gramStart"/>
      <w:r w:rsidRPr="00A5544B">
        <w:rPr>
          <w:rFonts w:ascii="Times New Roman" w:hAnsi="Times New Roman"/>
          <w:sz w:val="28"/>
          <w:szCs w:val="28"/>
        </w:rPr>
        <w:t>Учитель</w:t>
      </w:r>
      <w:proofErr w:type="gramEnd"/>
      <w:r w:rsidRPr="00A5544B">
        <w:rPr>
          <w:rFonts w:ascii="Times New Roman" w:hAnsi="Times New Roman"/>
          <w:sz w:val="28"/>
          <w:szCs w:val="28"/>
        </w:rPr>
        <w:t xml:space="preserve"> також може обґрунтовано змінювати порядок вивчення тем і окремих питань у межах одного класу. Перенесення вивчення тем із одного класу до іншого є недоцільним.</w:t>
      </w:r>
    </w:p>
    <w:p w:rsidR="005D6C0B" w:rsidRPr="00A5544B" w:rsidRDefault="005D6C0B" w:rsidP="005D6C0B">
      <w:pPr>
        <w:tabs>
          <w:tab w:val="left" w:pos="142"/>
        </w:tabs>
        <w:spacing w:after="0"/>
        <w:ind w:left="142" w:right="142" w:firstLine="425"/>
        <w:jc w:val="both"/>
        <w:rPr>
          <w:rFonts w:ascii="Times New Roman" w:eastAsia="Calibri" w:hAnsi="Times New Roman"/>
          <w:i/>
          <w:sz w:val="28"/>
          <w:szCs w:val="28"/>
        </w:rPr>
      </w:pPr>
      <w:r w:rsidRPr="00A5544B">
        <w:rPr>
          <w:rFonts w:ascii="Times New Roman" w:eastAsia="Calibri" w:hAnsi="Times New Roman"/>
          <w:b/>
          <w:sz w:val="28"/>
          <w:szCs w:val="28"/>
        </w:rPr>
        <w:t xml:space="preserve">7 клас. </w:t>
      </w:r>
      <w:r w:rsidRPr="00A5544B">
        <w:rPr>
          <w:rFonts w:ascii="Times New Roman" w:eastAsia="Calibri" w:hAnsi="Times New Roman"/>
          <w:i/>
          <w:sz w:val="28"/>
          <w:szCs w:val="28"/>
        </w:rPr>
        <w:t xml:space="preserve">Вступ. </w:t>
      </w:r>
    </w:p>
    <w:p w:rsidR="005D6C0B" w:rsidRPr="00A5544B" w:rsidRDefault="005D6C0B" w:rsidP="005D6C0B">
      <w:pPr>
        <w:spacing w:after="0"/>
        <w:ind w:firstLine="567"/>
        <w:jc w:val="both"/>
        <w:rPr>
          <w:rFonts w:ascii="Times New Roman" w:hAnsi="Times New Roman"/>
          <w:sz w:val="28"/>
          <w:szCs w:val="28"/>
        </w:rPr>
      </w:pPr>
      <w:r w:rsidRPr="00A5544B">
        <w:rPr>
          <w:rFonts w:ascii="Times New Roman" w:hAnsi="Times New Roman"/>
          <w:sz w:val="28"/>
          <w:szCs w:val="28"/>
        </w:rPr>
        <w:t xml:space="preserve">Ознайомлення з правилами безпеки </w:t>
      </w:r>
      <w:proofErr w:type="gramStart"/>
      <w:r w:rsidRPr="00A5544B">
        <w:rPr>
          <w:rFonts w:ascii="Times New Roman" w:hAnsi="Times New Roman"/>
          <w:sz w:val="28"/>
          <w:szCs w:val="28"/>
        </w:rPr>
        <w:t>п</w:t>
      </w:r>
      <w:proofErr w:type="gramEnd"/>
      <w:r w:rsidRPr="00A5544B">
        <w:rPr>
          <w:rFonts w:ascii="Times New Roman" w:hAnsi="Times New Roman"/>
          <w:sz w:val="28"/>
          <w:szCs w:val="28"/>
        </w:rPr>
        <w:t>ід час роботи з лабораторним посудом та обладнанням кабінету хімії, маркованням  небезпечних речовин перенесено в цю тему з теми «Кисень».</w:t>
      </w:r>
    </w:p>
    <w:p w:rsidR="005D6C0B" w:rsidRPr="00A5544B" w:rsidRDefault="005D6C0B" w:rsidP="005D6C0B">
      <w:pPr>
        <w:spacing w:after="0"/>
        <w:ind w:firstLine="567"/>
        <w:jc w:val="both"/>
        <w:rPr>
          <w:rFonts w:ascii="Times New Roman" w:hAnsi="Times New Roman"/>
          <w:sz w:val="28"/>
          <w:szCs w:val="28"/>
        </w:rPr>
      </w:pPr>
      <w:r w:rsidRPr="00A5544B">
        <w:rPr>
          <w:rFonts w:ascii="Times New Roman" w:hAnsi="Times New Roman"/>
          <w:sz w:val="28"/>
          <w:szCs w:val="28"/>
        </w:rPr>
        <w:t>Демонстрацією передбачено зміну забарвлення природних індикаторів у середовищі побутових хімікатів і харчових продукті</w:t>
      </w:r>
      <w:proofErr w:type="gramStart"/>
      <w:r w:rsidRPr="00A5544B">
        <w:rPr>
          <w:rFonts w:ascii="Times New Roman" w:hAnsi="Times New Roman"/>
          <w:sz w:val="28"/>
          <w:szCs w:val="28"/>
        </w:rPr>
        <w:t>в</w:t>
      </w:r>
      <w:proofErr w:type="gramEnd"/>
      <w:r w:rsidRPr="00A5544B">
        <w:rPr>
          <w:rFonts w:ascii="Times New Roman" w:hAnsi="Times New Roman"/>
          <w:sz w:val="28"/>
          <w:szCs w:val="28"/>
        </w:rPr>
        <w:t>.</w:t>
      </w:r>
    </w:p>
    <w:p w:rsidR="005D6C0B" w:rsidRPr="00A5544B" w:rsidRDefault="005D6C0B" w:rsidP="005D6C0B">
      <w:pPr>
        <w:spacing w:after="0"/>
        <w:ind w:firstLine="567"/>
        <w:jc w:val="both"/>
        <w:rPr>
          <w:rFonts w:ascii="Times New Roman" w:hAnsi="Times New Roman"/>
          <w:sz w:val="28"/>
          <w:szCs w:val="28"/>
        </w:rPr>
      </w:pPr>
      <w:proofErr w:type="gramStart"/>
      <w:r w:rsidRPr="00A5544B">
        <w:rPr>
          <w:rFonts w:ascii="Times New Roman" w:hAnsi="Times New Roman"/>
          <w:sz w:val="28"/>
          <w:szCs w:val="28"/>
        </w:rPr>
        <w:t>Досл</w:t>
      </w:r>
      <w:proofErr w:type="gramEnd"/>
      <w:r w:rsidRPr="00A5544B">
        <w:rPr>
          <w:rFonts w:ascii="Times New Roman" w:hAnsi="Times New Roman"/>
          <w:sz w:val="28"/>
          <w:szCs w:val="28"/>
        </w:rPr>
        <w:t>ідження будови полум’я і знайомлення з маркованням небезпечних речовин (на прикладі побутових хімікатів) перейшли в статус лабораторних дослідів.</w:t>
      </w:r>
    </w:p>
    <w:p w:rsidR="005D6C0B" w:rsidRPr="00A5544B" w:rsidRDefault="005D6C0B" w:rsidP="005D6C0B">
      <w:pPr>
        <w:spacing w:after="0"/>
        <w:ind w:firstLine="567"/>
        <w:jc w:val="both"/>
        <w:rPr>
          <w:rFonts w:ascii="Times New Roman" w:hAnsi="Times New Roman"/>
          <w:sz w:val="28"/>
          <w:szCs w:val="28"/>
        </w:rPr>
      </w:pPr>
      <w:r w:rsidRPr="00A5544B">
        <w:rPr>
          <w:rFonts w:ascii="Times New Roman" w:hAnsi="Times New Roman"/>
          <w:sz w:val="28"/>
          <w:szCs w:val="28"/>
        </w:rPr>
        <w:lastRenderedPageBreak/>
        <w:t>Відпрацювання найпростіших лабораторних операцій винесено на практичну роботу.</w:t>
      </w:r>
    </w:p>
    <w:p w:rsidR="005D6C0B" w:rsidRPr="00A5544B" w:rsidRDefault="005D6C0B" w:rsidP="005D6C0B">
      <w:pPr>
        <w:spacing w:after="0"/>
        <w:ind w:firstLine="567"/>
        <w:jc w:val="both"/>
        <w:rPr>
          <w:rFonts w:ascii="Times New Roman" w:hAnsi="Times New Roman"/>
          <w:sz w:val="28"/>
          <w:szCs w:val="28"/>
        </w:rPr>
      </w:pPr>
      <w:r w:rsidRPr="00A5544B">
        <w:rPr>
          <w:rFonts w:ascii="Times New Roman" w:hAnsi="Times New Roman"/>
          <w:sz w:val="28"/>
          <w:szCs w:val="28"/>
        </w:rPr>
        <w:t>Запропоновано нові теми навчальних проекті</w:t>
      </w:r>
      <w:proofErr w:type="gramStart"/>
      <w:r w:rsidRPr="00A5544B">
        <w:rPr>
          <w:rFonts w:ascii="Times New Roman" w:hAnsi="Times New Roman"/>
          <w:sz w:val="28"/>
          <w:szCs w:val="28"/>
        </w:rPr>
        <w:t>в</w:t>
      </w:r>
      <w:proofErr w:type="gramEnd"/>
      <w:r w:rsidRPr="00A5544B">
        <w:rPr>
          <w:rFonts w:ascii="Times New Roman" w:hAnsi="Times New Roman"/>
          <w:sz w:val="28"/>
          <w:szCs w:val="28"/>
        </w:rPr>
        <w:t>.</w:t>
      </w:r>
    </w:p>
    <w:p w:rsidR="005D6C0B" w:rsidRPr="00A5544B" w:rsidRDefault="005D6C0B" w:rsidP="005D6C0B">
      <w:pPr>
        <w:spacing w:after="0"/>
        <w:ind w:firstLine="567"/>
        <w:jc w:val="both"/>
        <w:rPr>
          <w:rFonts w:ascii="Times New Roman" w:eastAsia="Calibri" w:hAnsi="Times New Roman"/>
          <w:i/>
          <w:sz w:val="28"/>
          <w:szCs w:val="28"/>
        </w:rPr>
      </w:pPr>
      <w:r w:rsidRPr="00A5544B">
        <w:rPr>
          <w:rFonts w:ascii="Times New Roman" w:eastAsia="Calibri" w:hAnsi="Times New Roman"/>
          <w:i/>
          <w:sz w:val="28"/>
          <w:szCs w:val="28"/>
        </w:rPr>
        <w:t>Тема 1. Початкові хі</w:t>
      </w:r>
      <w:proofErr w:type="gramStart"/>
      <w:r w:rsidRPr="00A5544B">
        <w:rPr>
          <w:rFonts w:ascii="Times New Roman" w:eastAsia="Calibri" w:hAnsi="Times New Roman"/>
          <w:i/>
          <w:sz w:val="28"/>
          <w:szCs w:val="28"/>
        </w:rPr>
        <w:t>м</w:t>
      </w:r>
      <w:proofErr w:type="gramEnd"/>
      <w:r w:rsidRPr="00A5544B">
        <w:rPr>
          <w:rFonts w:ascii="Times New Roman" w:eastAsia="Calibri" w:hAnsi="Times New Roman"/>
          <w:i/>
          <w:sz w:val="28"/>
          <w:szCs w:val="28"/>
        </w:rPr>
        <w:t xml:space="preserve">ічні поняття. </w:t>
      </w:r>
    </w:p>
    <w:p w:rsidR="005D6C0B" w:rsidRPr="00A5544B" w:rsidRDefault="005D6C0B" w:rsidP="005D6C0B">
      <w:pPr>
        <w:spacing w:after="0"/>
        <w:ind w:firstLine="567"/>
        <w:jc w:val="both"/>
        <w:rPr>
          <w:rStyle w:val="2Tahoma2"/>
          <w:rFonts w:ascii="Times New Roman" w:eastAsia="Arial Unicode MS" w:hAnsi="Times New Roman" w:cs="Times New Roman"/>
          <w:sz w:val="28"/>
          <w:szCs w:val="28"/>
        </w:rPr>
      </w:pPr>
      <w:r w:rsidRPr="00A5544B">
        <w:rPr>
          <w:rFonts w:ascii="Times New Roman" w:hAnsi="Times New Roman"/>
          <w:sz w:val="28"/>
          <w:szCs w:val="28"/>
        </w:rPr>
        <w:t>Вилучено поняття про</w:t>
      </w:r>
      <w:r w:rsidRPr="00A5544B">
        <w:rPr>
          <w:rStyle w:val="2Tahoma2"/>
          <w:rFonts w:ascii="Times New Roman" w:eastAsia="Arial Unicode MS" w:hAnsi="Times New Roman" w:cs="Times New Roman"/>
          <w:sz w:val="28"/>
          <w:szCs w:val="28"/>
        </w:rPr>
        <w:t xml:space="preserve"> склад атома, оскільки одночасно атом вивчається в курсі фізики.</w:t>
      </w:r>
    </w:p>
    <w:p w:rsidR="005D6C0B" w:rsidRPr="00A5544B" w:rsidRDefault="005D6C0B" w:rsidP="005D6C0B">
      <w:pPr>
        <w:spacing w:after="0"/>
        <w:ind w:firstLine="567"/>
        <w:jc w:val="both"/>
        <w:rPr>
          <w:rFonts w:ascii="Times New Roman" w:hAnsi="Times New Roman"/>
          <w:sz w:val="28"/>
          <w:szCs w:val="28"/>
        </w:rPr>
      </w:pPr>
      <w:r w:rsidRPr="00A5544B">
        <w:rPr>
          <w:rStyle w:val="2Tahoma2"/>
          <w:rFonts w:ascii="Times New Roman" w:eastAsia="Arial Unicode MS" w:hAnsi="Times New Roman" w:cs="Times New Roman"/>
          <w:sz w:val="28"/>
          <w:szCs w:val="28"/>
        </w:rPr>
        <w:t xml:space="preserve">Доповнено питанням про </w:t>
      </w:r>
      <w:r w:rsidRPr="00A5544B">
        <w:rPr>
          <w:rFonts w:ascii="Times New Roman" w:hAnsi="Times New Roman"/>
          <w:sz w:val="28"/>
          <w:szCs w:val="28"/>
        </w:rPr>
        <w:t>поширеність хімічних елементів у природі для повноти уявлень  про них і зв’язку з життям.</w:t>
      </w:r>
    </w:p>
    <w:p w:rsidR="005D6C0B" w:rsidRPr="00A5544B" w:rsidRDefault="005D6C0B" w:rsidP="005D6C0B">
      <w:pPr>
        <w:pStyle w:val="20"/>
        <w:shd w:val="clear" w:color="auto" w:fill="auto"/>
        <w:spacing w:after="0" w:line="276" w:lineRule="auto"/>
        <w:ind w:firstLine="567"/>
        <w:jc w:val="both"/>
        <w:rPr>
          <w:color w:val="000000"/>
          <w:sz w:val="28"/>
          <w:szCs w:val="28"/>
        </w:rPr>
      </w:pPr>
      <w:r w:rsidRPr="00A5544B">
        <w:rPr>
          <w:sz w:val="28"/>
          <w:szCs w:val="28"/>
        </w:rPr>
        <w:t xml:space="preserve">Змінено </w:t>
      </w:r>
      <w:proofErr w:type="gramStart"/>
      <w:r w:rsidRPr="00A5544B">
        <w:rPr>
          <w:sz w:val="28"/>
          <w:szCs w:val="28"/>
        </w:rPr>
        <w:t>посл</w:t>
      </w:r>
      <w:proofErr w:type="gramEnd"/>
      <w:r w:rsidRPr="00A5544B">
        <w:rPr>
          <w:sz w:val="28"/>
          <w:szCs w:val="28"/>
        </w:rPr>
        <w:t>ідовність питань:  спершу м</w:t>
      </w:r>
      <w:r w:rsidRPr="00A5544B">
        <w:rPr>
          <w:rStyle w:val="2Tahoma2"/>
          <w:rFonts w:ascii="Times New Roman" w:eastAsia="Arial Unicode MS" w:hAnsi="Times New Roman" w:cs="Times New Roman"/>
          <w:sz w:val="28"/>
          <w:szCs w:val="28"/>
        </w:rPr>
        <w:t>етали й неметали, потім металічні та неметалічні елементи.</w:t>
      </w:r>
    </w:p>
    <w:p w:rsidR="005D6C0B" w:rsidRPr="00A5544B" w:rsidRDefault="005D6C0B" w:rsidP="005D6C0B">
      <w:pPr>
        <w:spacing w:after="0"/>
        <w:ind w:firstLine="567"/>
        <w:jc w:val="both"/>
        <w:rPr>
          <w:rFonts w:ascii="Times New Roman" w:hAnsi="Times New Roman"/>
          <w:sz w:val="28"/>
          <w:szCs w:val="28"/>
        </w:rPr>
      </w:pPr>
      <w:r w:rsidRPr="00A5544B">
        <w:rPr>
          <w:rFonts w:ascii="Times New Roman" w:hAnsi="Times New Roman"/>
          <w:sz w:val="28"/>
          <w:szCs w:val="28"/>
        </w:rPr>
        <w:t>Закон збереження маси речовин перенесено в цю тему, де розглядаються хі</w:t>
      </w:r>
      <w:proofErr w:type="gramStart"/>
      <w:r w:rsidRPr="00A5544B">
        <w:rPr>
          <w:rFonts w:ascii="Times New Roman" w:hAnsi="Times New Roman"/>
          <w:sz w:val="28"/>
          <w:szCs w:val="28"/>
        </w:rPr>
        <w:t>м</w:t>
      </w:r>
      <w:proofErr w:type="gramEnd"/>
      <w:r w:rsidRPr="00A5544B">
        <w:rPr>
          <w:rFonts w:ascii="Times New Roman" w:hAnsi="Times New Roman"/>
          <w:sz w:val="28"/>
          <w:szCs w:val="28"/>
        </w:rPr>
        <w:t>ічні реакції.</w:t>
      </w:r>
    </w:p>
    <w:p w:rsidR="005D6C0B" w:rsidRPr="00A5544B" w:rsidRDefault="005D6C0B" w:rsidP="005D6C0B">
      <w:pPr>
        <w:spacing w:after="0"/>
        <w:ind w:firstLine="567"/>
        <w:jc w:val="both"/>
        <w:rPr>
          <w:rFonts w:ascii="Times New Roman" w:hAnsi="Times New Roman"/>
          <w:sz w:val="28"/>
          <w:szCs w:val="28"/>
        </w:rPr>
      </w:pPr>
      <w:r w:rsidRPr="00A5544B">
        <w:rPr>
          <w:rFonts w:ascii="Times New Roman" w:hAnsi="Times New Roman"/>
          <w:sz w:val="28"/>
          <w:szCs w:val="28"/>
        </w:rPr>
        <w:t>Перелік розрахункових задач доповнено задачами на обчислення маси елемента в складній речовині за його масовою часткою, що логічно продовжує попередній перелі</w:t>
      </w:r>
      <w:proofErr w:type="gramStart"/>
      <w:r w:rsidRPr="00A5544B">
        <w:rPr>
          <w:rFonts w:ascii="Times New Roman" w:hAnsi="Times New Roman"/>
          <w:sz w:val="28"/>
          <w:szCs w:val="28"/>
        </w:rPr>
        <w:t>к</w:t>
      </w:r>
      <w:proofErr w:type="gramEnd"/>
      <w:r w:rsidRPr="00A5544B">
        <w:rPr>
          <w:rFonts w:ascii="Times New Roman" w:hAnsi="Times New Roman"/>
          <w:sz w:val="28"/>
          <w:szCs w:val="28"/>
        </w:rPr>
        <w:t xml:space="preserve"> типів задач.</w:t>
      </w:r>
    </w:p>
    <w:p w:rsidR="005D6C0B" w:rsidRPr="00A5544B" w:rsidRDefault="005D6C0B" w:rsidP="005D6C0B">
      <w:pPr>
        <w:spacing w:after="0"/>
        <w:ind w:firstLine="567"/>
        <w:jc w:val="both"/>
        <w:rPr>
          <w:rFonts w:ascii="Times New Roman" w:hAnsi="Times New Roman"/>
          <w:sz w:val="28"/>
          <w:szCs w:val="28"/>
        </w:rPr>
      </w:pPr>
      <w:r w:rsidRPr="00A5544B">
        <w:rPr>
          <w:rFonts w:ascii="Times New Roman" w:hAnsi="Times New Roman"/>
          <w:sz w:val="28"/>
          <w:szCs w:val="28"/>
        </w:rPr>
        <w:t xml:space="preserve">Демонстрації доповнено </w:t>
      </w:r>
      <w:proofErr w:type="gramStart"/>
      <w:r w:rsidRPr="00A5544B">
        <w:rPr>
          <w:rFonts w:ascii="Times New Roman" w:hAnsi="Times New Roman"/>
          <w:sz w:val="28"/>
          <w:szCs w:val="28"/>
        </w:rPr>
        <w:t>досл</w:t>
      </w:r>
      <w:proofErr w:type="gramEnd"/>
      <w:r w:rsidRPr="00A5544B">
        <w:rPr>
          <w:rFonts w:ascii="Times New Roman" w:hAnsi="Times New Roman"/>
          <w:sz w:val="28"/>
          <w:szCs w:val="28"/>
        </w:rPr>
        <w:t>ідом (перенесено з теми «Кисень»), що ілюструє закон збереження маси речовин (виконується реально або віртуально).</w:t>
      </w:r>
    </w:p>
    <w:p w:rsidR="005D6C0B" w:rsidRPr="00A5544B" w:rsidRDefault="005D6C0B" w:rsidP="005D6C0B">
      <w:pPr>
        <w:spacing w:after="0"/>
        <w:ind w:firstLine="567"/>
        <w:jc w:val="both"/>
        <w:rPr>
          <w:rFonts w:ascii="Times New Roman" w:hAnsi="Times New Roman"/>
          <w:sz w:val="28"/>
          <w:szCs w:val="28"/>
        </w:rPr>
      </w:pPr>
      <w:r w:rsidRPr="00A5544B">
        <w:rPr>
          <w:rFonts w:ascii="Times New Roman" w:hAnsi="Times New Roman"/>
          <w:sz w:val="28"/>
          <w:szCs w:val="28"/>
        </w:rPr>
        <w:t xml:space="preserve">У лабораторному </w:t>
      </w:r>
      <w:proofErr w:type="gramStart"/>
      <w:r w:rsidRPr="00A5544B">
        <w:rPr>
          <w:rFonts w:ascii="Times New Roman" w:hAnsi="Times New Roman"/>
          <w:sz w:val="28"/>
          <w:szCs w:val="28"/>
        </w:rPr>
        <w:t>досл</w:t>
      </w:r>
      <w:proofErr w:type="gramEnd"/>
      <w:r w:rsidRPr="00A5544B">
        <w:rPr>
          <w:rFonts w:ascii="Times New Roman" w:hAnsi="Times New Roman"/>
          <w:sz w:val="28"/>
          <w:szCs w:val="28"/>
        </w:rPr>
        <w:t>іді уточнено, які саме хімічні реакції досліджуються.</w:t>
      </w:r>
    </w:p>
    <w:p w:rsidR="005D6C0B" w:rsidRPr="00A5544B" w:rsidRDefault="005D6C0B" w:rsidP="005D6C0B">
      <w:pPr>
        <w:spacing w:after="0"/>
        <w:ind w:firstLine="567"/>
        <w:jc w:val="both"/>
        <w:rPr>
          <w:rFonts w:ascii="Times New Roman" w:hAnsi="Times New Roman"/>
          <w:sz w:val="28"/>
          <w:szCs w:val="28"/>
        </w:rPr>
      </w:pPr>
      <w:proofErr w:type="gramStart"/>
      <w:r w:rsidRPr="00A5544B">
        <w:rPr>
          <w:rFonts w:ascii="Times New Roman" w:hAnsi="Times New Roman"/>
          <w:sz w:val="28"/>
          <w:szCs w:val="28"/>
        </w:rPr>
        <w:t>П</w:t>
      </w:r>
      <w:proofErr w:type="gramEnd"/>
      <w:r w:rsidRPr="00A5544B">
        <w:rPr>
          <w:rFonts w:ascii="Times New Roman" w:hAnsi="Times New Roman"/>
          <w:sz w:val="28"/>
          <w:szCs w:val="28"/>
        </w:rPr>
        <w:t>ід час практичної роботи передбачено дослідження фізичних і хімічних явищ на прикладах побутових хімікатів і харчових продуктів.</w:t>
      </w:r>
    </w:p>
    <w:p w:rsidR="005D6C0B" w:rsidRPr="00A5544B" w:rsidRDefault="005D6C0B" w:rsidP="005D6C0B">
      <w:pPr>
        <w:tabs>
          <w:tab w:val="left" w:pos="142"/>
        </w:tabs>
        <w:spacing w:after="0"/>
        <w:ind w:left="142" w:right="142" w:firstLine="425"/>
        <w:jc w:val="both"/>
        <w:rPr>
          <w:rFonts w:ascii="Times New Roman" w:eastAsia="Calibri" w:hAnsi="Times New Roman"/>
          <w:i/>
          <w:sz w:val="28"/>
          <w:szCs w:val="28"/>
        </w:rPr>
      </w:pPr>
      <w:r w:rsidRPr="00A5544B">
        <w:rPr>
          <w:rFonts w:ascii="Times New Roman" w:eastAsia="Calibri" w:hAnsi="Times New Roman"/>
          <w:i/>
          <w:sz w:val="28"/>
          <w:szCs w:val="28"/>
        </w:rPr>
        <w:t xml:space="preserve">Тема 2. Кисень. </w:t>
      </w:r>
    </w:p>
    <w:p w:rsidR="005D6C0B" w:rsidRPr="00A5544B" w:rsidRDefault="005D6C0B" w:rsidP="005D6C0B">
      <w:pPr>
        <w:spacing w:after="0"/>
        <w:ind w:firstLine="567"/>
        <w:jc w:val="both"/>
        <w:rPr>
          <w:rFonts w:ascii="Times New Roman" w:hAnsi="Times New Roman"/>
          <w:sz w:val="28"/>
          <w:szCs w:val="28"/>
        </w:rPr>
      </w:pPr>
      <w:r w:rsidRPr="00A5544B">
        <w:rPr>
          <w:rFonts w:ascii="Times New Roman" w:hAnsi="Times New Roman"/>
          <w:sz w:val="28"/>
          <w:szCs w:val="28"/>
        </w:rPr>
        <w:t xml:space="preserve">Уточнено способи добування кисню в лабораторії (на прикладі </w:t>
      </w:r>
      <w:proofErr w:type="gramStart"/>
      <w:r w:rsidRPr="00A5544B">
        <w:rPr>
          <w:rFonts w:ascii="Times New Roman" w:hAnsi="Times New Roman"/>
          <w:sz w:val="28"/>
          <w:szCs w:val="28"/>
        </w:rPr>
        <w:t>г</w:t>
      </w:r>
      <w:proofErr w:type="gramEnd"/>
      <w:r w:rsidRPr="00A5544B">
        <w:rPr>
          <w:rFonts w:ascii="Times New Roman" w:hAnsi="Times New Roman"/>
          <w:sz w:val="28"/>
          <w:szCs w:val="28"/>
        </w:rPr>
        <w:t>ідроген пероксиду і води).</w:t>
      </w:r>
    </w:p>
    <w:p w:rsidR="005D6C0B" w:rsidRPr="00A5544B" w:rsidRDefault="005D6C0B" w:rsidP="005D6C0B">
      <w:pPr>
        <w:pStyle w:val="20"/>
        <w:shd w:val="clear" w:color="auto" w:fill="auto"/>
        <w:spacing w:after="0" w:line="276" w:lineRule="auto"/>
        <w:ind w:firstLine="567"/>
        <w:jc w:val="both"/>
        <w:rPr>
          <w:rStyle w:val="2Tahoma2"/>
          <w:rFonts w:ascii="Times New Roman" w:eastAsia="Arial Unicode MS" w:hAnsi="Times New Roman" w:cs="Times New Roman"/>
          <w:sz w:val="28"/>
          <w:szCs w:val="28"/>
        </w:rPr>
      </w:pPr>
      <w:r w:rsidRPr="00A5544B">
        <w:rPr>
          <w:sz w:val="28"/>
          <w:szCs w:val="28"/>
        </w:rPr>
        <w:t xml:space="preserve">Вилучено </w:t>
      </w:r>
      <w:r w:rsidRPr="00A5544B">
        <w:rPr>
          <w:rStyle w:val="2Tahoma2"/>
          <w:rFonts w:ascii="Times New Roman" w:eastAsia="Arial Unicode MS" w:hAnsi="Times New Roman" w:cs="Times New Roman"/>
          <w:sz w:val="28"/>
          <w:szCs w:val="28"/>
        </w:rPr>
        <w:t xml:space="preserve"> повне окиснення глюкози з прикладів взаємодії кисню зі складними речовинами.</w:t>
      </w:r>
    </w:p>
    <w:p w:rsidR="005D6C0B" w:rsidRPr="00A5544B" w:rsidRDefault="005D6C0B" w:rsidP="005D6C0B">
      <w:pPr>
        <w:tabs>
          <w:tab w:val="left" w:pos="142"/>
        </w:tabs>
        <w:spacing w:after="0"/>
        <w:ind w:left="142" w:right="142" w:firstLine="425"/>
        <w:jc w:val="both"/>
        <w:rPr>
          <w:rStyle w:val="2Tahoma2"/>
          <w:rFonts w:ascii="Times New Roman" w:eastAsia="Arial Unicode MS" w:hAnsi="Times New Roman" w:cs="Times New Roman"/>
          <w:sz w:val="28"/>
          <w:szCs w:val="28"/>
        </w:rPr>
      </w:pPr>
      <w:r w:rsidRPr="00A5544B">
        <w:rPr>
          <w:rFonts w:ascii="Times New Roman" w:eastAsia="Calibri" w:hAnsi="Times New Roman"/>
          <w:sz w:val="28"/>
          <w:szCs w:val="28"/>
        </w:rPr>
        <w:t xml:space="preserve">Демонстрацію </w:t>
      </w:r>
      <w:r w:rsidRPr="00A5544B">
        <w:rPr>
          <w:rStyle w:val="2Tahoma2"/>
          <w:rFonts w:ascii="Times New Roman" w:eastAsia="Arial Unicode MS" w:hAnsi="Times New Roman" w:cs="Times New Roman"/>
          <w:sz w:val="28"/>
          <w:szCs w:val="28"/>
        </w:rPr>
        <w:t>марковання небезпечних речовин перенесено до «Вступу».</w:t>
      </w:r>
    </w:p>
    <w:p w:rsidR="005D6C0B" w:rsidRPr="00A5544B" w:rsidRDefault="005D6C0B" w:rsidP="005D6C0B">
      <w:pPr>
        <w:tabs>
          <w:tab w:val="left" w:pos="142"/>
        </w:tabs>
        <w:spacing w:after="0"/>
        <w:ind w:left="142" w:right="142" w:firstLine="425"/>
        <w:jc w:val="both"/>
        <w:rPr>
          <w:rFonts w:ascii="Times New Roman" w:hAnsi="Times New Roman"/>
          <w:sz w:val="28"/>
          <w:szCs w:val="28"/>
        </w:rPr>
      </w:pPr>
      <w:r w:rsidRPr="00A5544B">
        <w:rPr>
          <w:rFonts w:ascii="Times New Roman" w:eastAsia="Calibri" w:hAnsi="Times New Roman"/>
          <w:sz w:val="28"/>
          <w:szCs w:val="28"/>
        </w:rPr>
        <w:t xml:space="preserve">Практична робота з </w:t>
      </w:r>
      <w:r w:rsidRPr="00A5544B">
        <w:rPr>
          <w:rFonts w:ascii="Times New Roman" w:hAnsi="Times New Roman"/>
          <w:sz w:val="28"/>
          <w:szCs w:val="28"/>
        </w:rPr>
        <w:t xml:space="preserve">добування кисню проводиться з використанням </w:t>
      </w:r>
      <w:proofErr w:type="gramStart"/>
      <w:r w:rsidRPr="00A5544B">
        <w:rPr>
          <w:rFonts w:ascii="Times New Roman" w:hAnsi="Times New Roman"/>
          <w:sz w:val="28"/>
          <w:szCs w:val="28"/>
        </w:rPr>
        <w:t>р</w:t>
      </w:r>
      <w:proofErr w:type="gramEnd"/>
      <w:r w:rsidRPr="00A5544B">
        <w:rPr>
          <w:rFonts w:ascii="Times New Roman" w:hAnsi="Times New Roman"/>
          <w:sz w:val="28"/>
          <w:szCs w:val="28"/>
        </w:rPr>
        <w:t>ізних біологічних каталізаторів.</w:t>
      </w:r>
    </w:p>
    <w:p w:rsidR="005D6C0B" w:rsidRPr="00A5544B" w:rsidRDefault="005D6C0B" w:rsidP="005D6C0B">
      <w:pPr>
        <w:tabs>
          <w:tab w:val="left" w:pos="142"/>
        </w:tabs>
        <w:spacing w:after="0"/>
        <w:ind w:left="142" w:right="142" w:firstLine="425"/>
        <w:jc w:val="both"/>
        <w:rPr>
          <w:rFonts w:ascii="Times New Roman" w:eastAsia="Calibri" w:hAnsi="Times New Roman"/>
          <w:sz w:val="28"/>
          <w:szCs w:val="28"/>
        </w:rPr>
      </w:pPr>
      <w:r w:rsidRPr="00A5544B">
        <w:rPr>
          <w:rFonts w:ascii="Times New Roman" w:eastAsia="Calibri" w:hAnsi="Times New Roman"/>
          <w:sz w:val="28"/>
          <w:szCs w:val="28"/>
        </w:rPr>
        <w:t>Уточнено теми навчальних проекті</w:t>
      </w:r>
      <w:proofErr w:type="gramStart"/>
      <w:r w:rsidRPr="00A5544B">
        <w:rPr>
          <w:rFonts w:ascii="Times New Roman" w:eastAsia="Calibri" w:hAnsi="Times New Roman"/>
          <w:sz w:val="28"/>
          <w:szCs w:val="28"/>
        </w:rPr>
        <w:t>в</w:t>
      </w:r>
      <w:proofErr w:type="gramEnd"/>
      <w:r w:rsidRPr="00A5544B">
        <w:rPr>
          <w:rFonts w:ascii="Times New Roman" w:eastAsia="Calibri" w:hAnsi="Times New Roman"/>
          <w:sz w:val="28"/>
          <w:szCs w:val="28"/>
        </w:rPr>
        <w:t>.</w:t>
      </w:r>
    </w:p>
    <w:p w:rsidR="005D6C0B" w:rsidRPr="00A5544B" w:rsidRDefault="005D6C0B" w:rsidP="005D6C0B">
      <w:pPr>
        <w:tabs>
          <w:tab w:val="left" w:pos="142"/>
        </w:tabs>
        <w:spacing w:after="0"/>
        <w:ind w:left="142" w:right="142" w:firstLine="425"/>
        <w:jc w:val="both"/>
        <w:rPr>
          <w:rFonts w:ascii="Times New Roman" w:eastAsia="Calibri" w:hAnsi="Times New Roman"/>
          <w:i/>
          <w:sz w:val="28"/>
          <w:szCs w:val="28"/>
        </w:rPr>
      </w:pPr>
      <w:r w:rsidRPr="00A5544B">
        <w:rPr>
          <w:rFonts w:ascii="Times New Roman" w:eastAsia="Calibri" w:hAnsi="Times New Roman"/>
          <w:i/>
          <w:sz w:val="28"/>
          <w:szCs w:val="28"/>
        </w:rPr>
        <w:t>Тема 3. Вода.</w:t>
      </w:r>
    </w:p>
    <w:p w:rsidR="005D6C0B" w:rsidRPr="00A5544B" w:rsidRDefault="005D6C0B" w:rsidP="005D6C0B">
      <w:pPr>
        <w:spacing w:after="0"/>
        <w:jc w:val="both"/>
        <w:rPr>
          <w:rFonts w:ascii="Times New Roman" w:hAnsi="Times New Roman"/>
          <w:sz w:val="28"/>
          <w:szCs w:val="28"/>
        </w:rPr>
      </w:pPr>
      <w:r w:rsidRPr="00A5544B">
        <w:rPr>
          <w:rFonts w:ascii="Times New Roman" w:hAnsi="Times New Roman"/>
          <w:sz w:val="28"/>
          <w:szCs w:val="28"/>
        </w:rPr>
        <w:tab/>
        <w:t>Уточнено поняття про кислоти й основи (замість гі</w:t>
      </w:r>
      <w:proofErr w:type="gramStart"/>
      <w:r w:rsidRPr="00A5544B">
        <w:rPr>
          <w:rFonts w:ascii="Times New Roman" w:hAnsi="Times New Roman"/>
          <w:sz w:val="28"/>
          <w:szCs w:val="28"/>
        </w:rPr>
        <w:t>дратів</w:t>
      </w:r>
      <w:proofErr w:type="gramEnd"/>
      <w:r w:rsidRPr="00A5544B">
        <w:rPr>
          <w:rFonts w:ascii="Times New Roman" w:hAnsi="Times New Roman"/>
          <w:sz w:val="28"/>
          <w:szCs w:val="28"/>
        </w:rPr>
        <w:t xml:space="preserve"> оксидів).</w:t>
      </w:r>
    </w:p>
    <w:p w:rsidR="005D6C0B" w:rsidRPr="00A5544B" w:rsidRDefault="005D6C0B" w:rsidP="005D6C0B">
      <w:pPr>
        <w:tabs>
          <w:tab w:val="left" w:pos="0"/>
        </w:tabs>
        <w:spacing w:after="0"/>
        <w:ind w:firstLine="709"/>
        <w:jc w:val="both"/>
        <w:rPr>
          <w:rFonts w:ascii="Times New Roman" w:hAnsi="Times New Roman"/>
          <w:color w:val="000000"/>
          <w:sz w:val="28"/>
          <w:szCs w:val="28"/>
        </w:rPr>
      </w:pPr>
      <w:r w:rsidRPr="00A5544B">
        <w:rPr>
          <w:rFonts w:ascii="Times New Roman" w:hAnsi="Times New Roman"/>
          <w:color w:val="000000"/>
          <w:sz w:val="28"/>
          <w:szCs w:val="28"/>
        </w:rPr>
        <w:t xml:space="preserve">Необхідно зазначити, що в цій темі вводиться лише </w:t>
      </w:r>
      <w:r w:rsidRPr="00A5544B">
        <w:rPr>
          <w:rFonts w:ascii="Times New Roman" w:hAnsi="Times New Roman"/>
          <w:sz w:val="28"/>
          <w:szCs w:val="28"/>
        </w:rPr>
        <w:t xml:space="preserve">поняття про кислоти й основи, не виходячи за межі наведених речовин для складання </w:t>
      </w:r>
      <w:proofErr w:type="gramStart"/>
      <w:r w:rsidRPr="00A5544B">
        <w:rPr>
          <w:rFonts w:ascii="Times New Roman" w:hAnsi="Times New Roman"/>
          <w:sz w:val="28"/>
          <w:szCs w:val="28"/>
        </w:rPr>
        <w:t>р</w:t>
      </w:r>
      <w:proofErr w:type="gramEnd"/>
      <w:r w:rsidRPr="00A5544B">
        <w:rPr>
          <w:rFonts w:ascii="Times New Roman" w:hAnsi="Times New Roman"/>
          <w:sz w:val="28"/>
          <w:szCs w:val="28"/>
        </w:rPr>
        <w:t xml:space="preserve">івнянь реакцій. Вивчати класи кислот і основ необхідно у 8 класі </w:t>
      </w:r>
      <w:proofErr w:type="gramStart"/>
      <w:r w:rsidRPr="00A5544B">
        <w:rPr>
          <w:rFonts w:ascii="Times New Roman" w:hAnsi="Times New Roman"/>
          <w:sz w:val="28"/>
          <w:szCs w:val="28"/>
        </w:rPr>
        <w:t>в</w:t>
      </w:r>
      <w:proofErr w:type="gramEnd"/>
      <w:r w:rsidRPr="00A5544B">
        <w:rPr>
          <w:rFonts w:ascii="Times New Roman" w:hAnsi="Times New Roman"/>
          <w:sz w:val="28"/>
          <w:szCs w:val="28"/>
        </w:rPr>
        <w:t xml:space="preserve"> темі «</w:t>
      </w:r>
      <w:r w:rsidRPr="00A5544B">
        <w:rPr>
          <w:rFonts w:ascii="Times New Roman" w:hAnsi="Times New Roman"/>
          <w:bCs/>
          <w:sz w:val="28"/>
          <w:szCs w:val="28"/>
        </w:rPr>
        <w:t>Основні класи неорганічних сполук».</w:t>
      </w:r>
    </w:p>
    <w:p w:rsidR="005D6C0B" w:rsidRPr="00A5544B" w:rsidRDefault="005D6C0B" w:rsidP="005D6C0B">
      <w:pPr>
        <w:tabs>
          <w:tab w:val="left" w:pos="142"/>
        </w:tabs>
        <w:spacing w:after="0"/>
        <w:ind w:left="142" w:right="142" w:firstLine="425"/>
        <w:jc w:val="both"/>
        <w:rPr>
          <w:rFonts w:ascii="Times New Roman" w:hAnsi="Times New Roman"/>
          <w:bCs/>
          <w:i/>
          <w:sz w:val="28"/>
          <w:szCs w:val="28"/>
        </w:rPr>
      </w:pPr>
      <w:r w:rsidRPr="00A5544B">
        <w:rPr>
          <w:rFonts w:ascii="Times New Roman" w:eastAsia="Calibri" w:hAnsi="Times New Roman"/>
          <w:b/>
          <w:sz w:val="28"/>
          <w:szCs w:val="28"/>
        </w:rPr>
        <w:t xml:space="preserve">8 клас. </w:t>
      </w:r>
      <w:r w:rsidRPr="00A5544B">
        <w:rPr>
          <w:rFonts w:ascii="Times New Roman" w:hAnsi="Times New Roman"/>
          <w:bCs/>
          <w:i/>
          <w:sz w:val="28"/>
          <w:szCs w:val="28"/>
        </w:rPr>
        <w:t>Повторення найважливіших питань курсу хі</w:t>
      </w:r>
      <w:proofErr w:type="gramStart"/>
      <w:r w:rsidRPr="00A5544B">
        <w:rPr>
          <w:rFonts w:ascii="Times New Roman" w:hAnsi="Times New Roman"/>
          <w:bCs/>
          <w:i/>
          <w:sz w:val="28"/>
          <w:szCs w:val="28"/>
        </w:rPr>
        <w:t>м</w:t>
      </w:r>
      <w:proofErr w:type="gramEnd"/>
      <w:r w:rsidRPr="00A5544B">
        <w:rPr>
          <w:rFonts w:ascii="Times New Roman" w:hAnsi="Times New Roman"/>
          <w:bCs/>
          <w:i/>
          <w:sz w:val="28"/>
          <w:szCs w:val="28"/>
        </w:rPr>
        <w:t>ії 7 класу</w:t>
      </w:r>
    </w:p>
    <w:p w:rsidR="005D6C0B" w:rsidRPr="00A5544B" w:rsidRDefault="005D6C0B" w:rsidP="005D6C0B">
      <w:pPr>
        <w:pStyle w:val="20"/>
        <w:shd w:val="clear" w:color="auto" w:fill="auto"/>
        <w:spacing w:after="0" w:line="276" w:lineRule="auto"/>
        <w:ind w:firstLine="567"/>
        <w:jc w:val="both"/>
        <w:rPr>
          <w:color w:val="000000"/>
          <w:sz w:val="28"/>
          <w:szCs w:val="28"/>
        </w:rPr>
      </w:pPr>
      <w:r w:rsidRPr="00A5544B">
        <w:rPr>
          <w:color w:val="000000"/>
          <w:sz w:val="28"/>
          <w:szCs w:val="28"/>
        </w:rPr>
        <w:lastRenderedPageBreak/>
        <w:t>Вилучено повторення поняття про масову частку розчиненої речовини, оскільки в найближчих темах воно не використовується.</w:t>
      </w:r>
    </w:p>
    <w:p w:rsidR="005D6C0B" w:rsidRPr="00A5544B" w:rsidRDefault="005D6C0B" w:rsidP="005D6C0B">
      <w:pPr>
        <w:spacing w:after="0"/>
        <w:ind w:firstLine="567"/>
        <w:jc w:val="both"/>
        <w:rPr>
          <w:rFonts w:ascii="Times New Roman" w:hAnsi="Times New Roman"/>
          <w:sz w:val="28"/>
          <w:szCs w:val="28"/>
        </w:rPr>
      </w:pPr>
      <w:r w:rsidRPr="00A5544B">
        <w:rPr>
          <w:rFonts w:ascii="Times New Roman" w:hAnsi="Times New Roman"/>
          <w:color w:val="000000"/>
          <w:sz w:val="28"/>
          <w:szCs w:val="28"/>
        </w:rPr>
        <w:t>Розрахункові задачі доповнено</w:t>
      </w:r>
      <w:r w:rsidRPr="00A5544B">
        <w:rPr>
          <w:rFonts w:ascii="Times New Roman" w:hAnsi="Times New Roman"/>
          <w:sz w:val="28"/>
          <w:szCs w:val="28"/>
        </w:rPr>
        <w:t xml:space="preserve"> обчисленням об’єму  води в розчині.</w:t>
      </w:r>
    </w:p>
    <w:p w:rsidR="005D6C0B" w:rsidRPr="00A5544B" w:rsidRDefault="005D6C0B" w:rsidP="005D6C0B">
      <w:pPr>
        <w:spacing w:after="0"/>
        <w:ind w:firstLine="567"/>
        <w:jc w:val="both"/>
        <w:rPr>
          <w:rFonts w:ascii="Times New Roman" w:hAnsi="Times New Roman"/>
          <w:sz w:val="28"/>
          <w:szCs w:val="28"/>
        </w:rPr>
      </w:pPr>
      <w:r w:rsidRPr="00A5544B">
        <w:rPr>
          <w:rFonts w:ascii="Times New Roman" w:hAnsi="Times New Roman"/>
          <w:sz w:val="28"/>
          <w:szCs w:val="28"/>
        </w:rPr>
        <w:t>Уточнено формулювання демонстрацій.</w:t>
      </w:r>
    </w:p>
    <w:p w:rsidR="005D6C0B" w:rsidRPr="00A5544B" w:rsidRDefault="005D6C0B" w:rsidP="005D6C0B">
      <w:pPr>
        <w:pStyle w:val="20"/>
        <w:shd w:val="clear" w:color="auto" w:fill="auto"/>
        <w:spacing w:after="0" w:line="276" w:lineRule="auto"/>
        <w:ind w:firstLine="567"/>
        <w:jc w:val="both"/>
        <w:rPr>
          <w:rStyle w:val="16Exact"/>
          <w:rFonts w:ascii="Times New Roman" w:eastAsia="Arial Unicode MS" w:hAnsi="Times New Roman" w:cs="Times New Roman"/>
          <w:color w:val="000000"/>
          <w:sz w:val="28"/>
          <w:szCs w:val="28"/>
        </w:rPr>
      </w:pPr>
      <w:r w:rsidRPr="00A5544B">
        <w:rPr>
          <w:sz w:val="28"/>
          <w:szCs w:val="28"/>
        </w:rPr>
        <w:t xml:space="preserve">Вилучено лабораторний </w:t>
      </w:r>
      <w:proofErr w:type="gramStart"/>
      <w:r w:rsidRPr="00A5544B">
        <w:rPr>
          <w:sz w:val="28"/>
          <w:szCs w:val="28"/>
        </w:rPr>
        <w:t>досл</w:t>
      </w:r>
      <w:proofErr w:type="gramEnd"/>
      <w:r w:rsidRPr="00A5544B">
        <w:rPr>
          <w:sz w:val="28"/>
          <w:szCs w:val="28"/>
        </w:rPr>
        <w:t>ід з</w:t>
      </w:r>
      <w:r w:rsidRPr="00A5544B">
        <w:rPr>
          <w:rFonts w:eastAsia="Arial Unicode MS"/>
          <w:color w:val="000000"/>
          <w:sz w:val="28"/>
          <w:szCs w:val="28"/>
        </w:rPr>
        <w:t xml:space="preserve"> </w:t>
      </w:r>
      <w:r w:rsidRPr="00A5544B">
        <w:rPr>
          <w:rStyle w:val="16Exact"/>
          <w:rFonts w:ascii="Times New Roman" w:eastAsia="Arial Unicode MS" w:hAnsi="Times New Roman" w:cs="Times New Roman"/>
          <w:color w:val="000000"/>
          <w:sz w:val="28"/>
          <w:szCs w:val="28"/>
        </w:rPr>
        <w:t>виготовлення водних розчинів із заданими масовими частками розчинених речовин; його винесено  на практичну роботу.</w:t>
      </w:r>
    </w:p>
    <w:p w:rsidR="005D6C0B" w:rsidRPr="00A5544B" w:rsidRDefault="005D6C0B" w:rsidP="005D6C0B">
      <w:pPr>
        <w:pStyle w:val="20"/>
        <w:shd w:val="clear" w:color="auto" w:fill="auto"/>
        <w:spacing w:after="0" w:line="276" w:lineRule="auto"/>
        <w:ind w:firstLine="567"/>
        <w:jc w:val="both"/>
        <w:rPr>
          <w:rStyle w:val="16Exact"/>
          <w:rFonts w:ascii="Times New Roman" w:eastAsia="Arial Unicode MS" w:hAnsi="Times New Roman" w:cs="Times New Roman"/>
          <w:color w:val="000000"/>
          <w:sz w:val="28"/>
          <w:szCs w:val="28"/>
        </w:rPr>
      </w:pPr>
      <w:r w:rsidRPr="00A5544B">
        <w:rPr>
          <w:rStyle w:val="16Exact"/>
          <w:rFonts w:ascii="Times New Roman" w:eastAsia="Arial Unicode MS" w:hAnsi="Times New Roman" w:cs="Times New Roman"/>
          <w:color w:val="000000"/>
          <w:sz w:val="28"/>
          <w:szCs w:val="28"/>
        </w:rPr>
        <w:t>Скорочено домашній експеримент.</w:t>
      </w:r>
    </w:p>
    <w:p w:rsidR="005D6C0B" w:rsidRPr="00A5544B" w:rsidRDefault="005D6C0B" w:rsidP="005D6C0B">
      <w:pPr>
        <w:pStyle w:val="20"/>
        <w:shd w:val="clear" w:color="auto" w:fill="auto"/>
        <w:spacing w:after="0" w:line="276" w:lineRule="auto"/>
        <w:ind w:firstLine="567"/>
        <w:jc w:val="both"/>
        <w:rPr>
          <w:rStyle w:val="16Exact"/>
          <w:rFonts w:ascii="Times New Roman" w:eastAsia="Arial Unicode MS" w:hAnsi="Times New Roman" w:cs="Times New Roman"/>
          <w:color w:val="000000"/>
          <w:sz w:val="28"/>
          <w:szCs w:val="28"/>
        </w:rPr>
      </w:pPr>
      <w:r w:rsidRPr="00A5544B">
        <w:rPr>
          <w:rStyle w:val="16Exact"/>
          <w:rFonts w:ascii="Times New Roman" w:eastAsia="Arial Unicode MS" w:hAnsi="Times New Roman" w:cs="Times New Roman"/>
          <w:color w:val="000000"/>
          <w:sz w:val="28"/>
          <w:szCs w:val="28"/>
        </w:rPr>
        <w:t>Виокремлено теми навчальних проектів екологічного змісту.</w:t>
      </w:r>
    </w:p>
    <w:p w:rsidR="005D6C0B" w:rsidRPr="00A5544B" w:rsidRDefault="005D6C0B" w:rsidP="005D6C0B">
      <w:pPr>
        <w:tabs>
          <w:tab w:val="left" w:pos="142"/>
        </w:tabs>
        <w:spacing w:after="0"/>
        <w:ind w:left="142" w:right="142" w:firstLine="425"/>
        <w:jc w:val="both"/>
        <w:rPr>
          <w:rFonts w:ascii="Times New Roman" w:eastAsia="Calibri" w:hAnsi="Times New Roman"/>
          <w:i/>
          <w:sz w:val="28"/>
          <w:szCs w:val="28"/>
        </w:rPr>
      </w:pPr>
      <w:r w:rsidRPr="00A5544B">
        <w:rPr>
          <w:rFonts w:ascii="Times New Roman" w:eastAsia="Calibri" w:hAnsi="Times New Roman"/>
          <w:i/>
          <w:sz w:val="28"/>
          <w:szCs w:val="28"/>
        </w:rPr>
        <w:t>Тема 1. Будова атома. Періодичний закон і періодична система хімічних елементі</w:t>
      </w:r>
      <w:proofErr w:type="gramStart"/>
      <w:r w:rsidRPr="00A5544B">
        <w:rPr>
          <w:rFonts w:ascii="Times New Roman" w:eastAsia="Calibri" w:hAnsi="Times New Roman"/>
          <w:i/>
          <w:sz w:val="28"/>
          <w:szCs w:val="28"/>
        </w:rPr>
        <w:t>в</w:t>
      </w:r>
      <w:proofErr w:type="gramEnd"/>
      <w:r w:rsidRPr="00A5544B">
        <w:rPr>
          <w:rFonts w:ascii="Times New Roman" w:eastAsia="Calibri" w:hAnsi="Times New Roman"/>
          <w:i/>
          <w:sz w:val="28"/>
          <w:szCs w:val="28"/>
        </w:rPr>
        <w:t xml:space="preserve">. </w:t>
      </w:r>
    </w:p>
    <w:p w:rsidR="005D6C0B" w:rsidRPr="00A5544B" w:rsidRDefault="005D6C0B" w:rsidP="005D6C0B">
      <w:pPr>
        <w:pStyle w:val="20"/>
        <w:shd w:val="clear" w:color="auto" w:fill="auto"/>
        <w:spacing w:after="0" w:line="276" w:lineRule="auto"/>
        <w:ind w:firstLine="567"/>
        <w:jc w:val="both"/>
        <w:rPr>
          <w:color w:val="000000"/>
          <w:sz w:val="28"/>
          <w:szCs w:val="28"/>
        </w:rPr>
      </w:pPr>
      <w:r w:rsidRPr="00A5544B">
        <w:rPr>
          <w:color w:val="000000"/>
          <w:sz w:val="28"/>
          <w:szCs w:val="28"/>
        </w:rPr>
        <w:t>Дотримано логіки вивчення теоретичних понять: спершу розглядається будова атома, поті</w:t>
      </w:r>
      <w:proofErr w:type="gramStart"/>
      <w:r w:rsidRPr="00A5544B">
        <w:rPr>
          <w:color w:val="000000"/>
          <w:sz w:val="28"/>
          <w:szCs w:val="28"/>
        </w:rPr>
        <w:t>м</w:t>
      </w:r>
      <w:proofErr w:type="gramEnd"/>
      <w:r w:rsidRPr="00A5544B">
        <w:rPr>
          <w:color w:val="000000"/>
          <w:sz w:val="28"/>
          <w:szCs w:val="28"/>
        </w:rPr>
        <w:t xml:space="preserve"> періодичний закон.</w:t>
      </w:r>
    </w:p>
    <w:p w:rsidR="005D6C0B" w:rsidRPr="00A5544B" w:rsidRDefault="005D6C0B" w:rsidP="005D6C0B">
      <w:pPr>
        <w:pStyle w:val="20"/>
        <w:shd w:val="clear" w:color="auto" w:fill="auto"/>
        <w:spacing w:after="0" w:line="276" w:lineRule="auto"/>
        <w:ind w:firstLine="567"/>
        <w:jc w:val="both"/>
        <w:rPr>
          <w:color w:val="000000"/>
          <w:sz w:val="28"/>
          <w:szCs w:val="28"/>
        </w:rPr>
      </w:pPr>
      <w:r w:rsidRPr="00A5544B">
        <w:rPr>
          <w:color w:val="000000"/>
          <w:sz w:val="28"/>
          <w:szCs w:val="28"/>
        </w:rPr>
        <w:t>Замість менделєєвського формулювання періодичного закону вивчається сучасне його формулювання.</w:t>
      </w:r>
    </w:p>
    <w:p w:rsidR="005D6C0B" w:rsidRPr="00A5544B" w:rsidRDefault="005D6C0B" w:rsidP="005D6C0B">
      <w:pPr>
        <w:pStyle w:val="20"/>
        <w:shd w:val="clear" w:color="auto" w:fill="auto"/>
        <w:spacing w:after="0" w:line="276" w:lineRule="auto"/>
        <w:ind w:firstLine="567"/>
        <w:jc w:val="both"/>
        <w:rPr>
          <w:color w:val="000000"/>
          <w:sz w:val="28"/>
          <w:szCs w:val="28"/>
        </w:rPr>
      </w:pPr>
      <w:r w:rsidRPr="00A5544B">
        <w:rPr>
          <w:color w:val="000000"/>
          <w:sz w:val="28"/>
          <w:szCs w:val="28"/>
        </w:rPr>
        <w:t>Вилучено поняття про нуклід (передбачено в курсі фізики).</w:t>
      </w:r>
    </w:p>
    <w:p w:rsidR="005D6C0B" w:rsidRPr="00A5544B" w:rsidRDefault="005D6C0B" w:rsidP="005D6C0B">
      <w:pPr>
        <w:pStyle w:val="20"/>
        <w:shd w:val="clear" w:color="auto" w:fill="auto"/>
        <w:spacing w:after="0" w:line="276" w:lineRule="auto"/>
        <w:ind w:firstLine="567"/>
        <w:jc w:val="both"/>
        <w:rPr>
          <w:color w:val="000000"/>
          <w:sz w:val="28"/>
          <w:szCs w:val="28"/>
        </w:rPr>
      </w:pPr>
      <w:r w:rsidRPr="00A5544B">
        <w:rPr>
          <w:color w:val="000000"/>
          <w:sz w:val="28"/>
          <w:szCs w:val="28"/>
        </w:rPr>
        <w:t>Демонстрації доповнено 3Д моделями.</w:t>
      </w:r>
    </w:p>
    <w:p w:rsidR="005D6C0B" w:rsidRPr="00A5544B" w:rsidRDefault="005D6C0B" w:rsidP="005D6C0B">
      <w:pPr>
        <w:pStyle w:val="20"/>
        <w:shd w:val="clear" w:color="auto" w:fill="auto"/>
        <w:spacing w:after="0" w:line="276" w:lineRule="auto"/>
        <w:ind w:firstLine="567"/>
        <w:jc w:val="both"/>
        <w:rPr>
          <w:color w:val="000000"/>
          <w:sz w:val="28"/>
          <w:szCs w:val="28"/>
        </w:rPr>
      </w:pPr>
      <w:r w:rsidRPr="00A5544B">
        <w:rPr>
          <w:color w:val="000000"/>
          <w:sz w:val="28"/>
          <w:szCs w:val="28"/>
        </w:rPr>
        <w:t>Розширено тематику навчальних проекті</w:t>
      </w:r>
      <w:proofErr w:type="gramStart"/>
      <w:r w:rsidRPr="00A5544B">
        <w:rPr>
          <w:color w:val="000000"/>
          <w:sz w:val="28"/>
          <w:szCs w:val="28"/>
        </w:rPr>
        <w:t>в</w:t>
      </w:r>
      <w:proofErr w:type="gramEnd"/>
      <w:r w:rsidRPr="00A5544B">
        <w:rPr>
          <w:color w:val="000000"/>
          <w:sz w:val="28"/>
          <w:szCs w:val="28"/>
        </w:rPr>
        <w:t>.</w:t>
      </w:r>
    </w:p>
    <w:p w:rsidR="005D6C0B" w:rsidRPr="00A5544B" w:rsidRDefault="005D6C0B" w:rsidP="005D6C0B">
      <w:pPr>
        <w:tabs>
          <w:tab w:val="left" w:pos="142"/>
        </w:tabs>
        <w:spacing w:after="0"/>
        <w:ind w:left="142" w:right="142" w:firstLine="425"/>
        <w:jc w:val="both"/>
        <w:rPr>
          <w:rFonts w:ascii="Times New Roman" w:eastAsia="Calibri" w:hAnsi="Times New Roman"/>
          <w:i/>
          <w:sz w:val="28"/>
          <w:szCs w:val="28"/>
        </w:rPr>
      </w:pPr>
      <w:r w:rsidRPr="00A5544B">
        <w:rPr>
          <w:rFonts w:ascii="Times New Roman" w:eastAsia="Calibri" w:hAnsi="Times New Roman"/>
          <w:i/>
          <w:sz w:val="28"/>
          <w:szCs w:val="28"/>
        </w:rPr>
        <w:t xml:space="preserve">Тема 2. Хімічний зв’язок і будова речовини. </w:t>
      </w:r>
    </w:p>
    <w:p w:rsidR="005D6C0B" w:rsidRPr="00A5544B" w:rsidRDefault="005D6C0B" w:rsidP="005D6C0B">
      <w:pPr>
        <w:pStyle w:val="20"/>
        <w:shd w:val="clear" w:color="auto" w:fill="auto"/>
        <w:spacing w:after="0" w:line="276" w:lineRule="auto"/>
        <w:ind w:firstLine="567"/>
        <w:jc w:val="both"/>
        <w:rPr>
          <w:rStyle w:val="2Tahoma2"/>
          <w:rFonts w:ascii="Times New Roman" w:eastAsia="Arial Unicode MS" w:hAnsi="Times New Roman" w:cs="Times New Roman"/>
          <w:sz w:val="28"/>
          <w:szCs w:val="28"/>
        </w:rPr>
      </w:pPr>
      <w:r w:rsidRPr="00A5544B">
        <w:rPr>
          <w:color w:val="000000"/>
          <w:sz w:val="28"/>
          <w:szCs w:val="28"/>
        </w:rPr>
        <w:t xml:space="preserve">Перенесено </w:t>
      </w:r>
      <w:r w:rsidRPr="00A5544B">
        <w:rPr>
          <w:rStyle w:val="2Tahoma2"/>
          <w:rFonts w:ascii="Times New Roman" w:eastAsia="Arial Unicode MS" w:hAnsi="Times New Roman" w:cs="Times New Roman"/>
          <w:sz w:val="28"/>
          <w:szCs w:val="28"/>
        </w:rPr>
        <w:t xml:space="preserve">питання про ступінь окиснення, визначення ступеня окиснення елемента за хімічною формулою сполуки, складання формули сполуки за відомими ступенями окиснення елементів </w:t>
      </w:r>
      <w:proofErr w:type="gramStart"/>
      <w:r w:rsidRPr="00A5544B">
        <w:rPr>
          <w:rStyle w:val="2Tahoma2"/>
          <w:rFonts w:ascii="Times New Roman" w:eastAsia="Arial Unicode MS" w:hAnsi="Times New Roman" w:cs="Times New Roman"/>
          <w:sz w:val="28"/>
          <w:szCs w:val="28"/>
        </w:rPr>
        <w:t>до</w:t>
      </w:r>
      <w:proofErr w:type="gramEnd"/>
      <w:r w:rsidRPr="00A5544B">
        <w:rPr>
          <w:rStyle w:val="2Tahoma2"/>
          <w:rFonts w:ascii="Times New Roman" w:eastAsia="Arial Unicode MS" w:hAnsi="Times New Roman" w:cs="Times New Roman"/>
          <w:sz w:val="28"/>
          <w:szCs w:val="28"/>
        </w:rPr>
        <w:t xml:space="preserve"> відповідної теми 9-го класу, де ці поняття використовуються. </w:t>
      </w:r>
    </w:p>
    <w:p w:rsidR="005D6C0B" w:rsidRPr="00A5544B" w:rsidRDefault="005D6C0B" w:rsidP="005D6C0B">
      <w:pPr>
        <w:pStyle w:val="20"/>
        <w:shd w:val="clear" w:color="auto" w:fill="auto"/>
        <w:spacing w:after="0" w:line="276" w:lineRule="auto"/>
        <w:ind w:firstLine="567"/>
        <w:jc w:val="both"/>
        <w:rPr>
          <w:sz w:val="28"/>
          <w:szCs w:val="28"/>
        </w:rPr>
      </w:pPr>
      <w:r w:rsidRPr="00A5544B">
        <w:rPr>
          <w:sz w:val="28"/>
          <w:szCs w:val="28"/>
        </w:rPr>
        <w:t xml:space="preserve">Ознайомлення з фізичними властивостями речовин вилучено з демонстрацій (залишено лабораторний </w:t>
      </w:r>
      <w:proofErr w:type="gramStart"/>
      <w:r w:rsidRPr="00A5544B">
        <w:rPr>
          <w:sz w:val="28"/>
          <w:szCs w:val="28"/>
        </w:rPr>
        <w:t>досл</w:t>
      </w:r>
      <w:proofErr w:type="gramEnd"/>
      <w:r w:rsidRPr="00A5544B">
        <w:rPr>
          <w:sz w:val="28"/>
          <w:szCs w:val="28"/>
        </w:rPr>
        <w:t xml:space="preserve">ід). </w:t>
      </w:r>
      <w:proofErr w:type="gramStart"/>
      <w:r w:rsidRPr="00A5544B">
        <w:rPr>
          <w:sz w:val="28"/>
          <w:szCs w:val="28"/>
        </w:rPr>
        <w:t>Досл</w:t>
      </w:r>
      <w:proofErr w:type="gramEnd"/>
      <w:r w:rsidRPr="00A5544B">
        <w:rPr>
          <w:sz w:val="28"/>
          <w:szCs w:val="28"/>
        </w:rPr>
        <w:t>ідження цих  властивостей винесено на практичну роботу.</w:t>
      </w:r>
    </w:p>
    <w:p w:rsidR="005D6C0B" w:rsidRPr="00A5544B" w:rsidRDefault="005D6C0B" w:rsidP="005D6C0B">
      <w:pPr>
        <w:pStyle w:val="20"/>
        <w:shd w:val="clear" w:color="auto" w:fill="auto"/>
        <w:spacing w:after="0" w:line="276" w:lineRule="auto"/>
        <w:ind w:firstLine="567"/>
        <w:jc w:val="both"/>
        <w:rPr>
          <w:rStyle w:val="2Tahoma2"/>
          <w:rFonts w:ascii="Times New Roman" w:eastAsia="Arial Unicode MS" w:hAnsi="Times New Roman" w:cs="Times New Roman"/>
          <w:sz w:val="28"/>
          <w:szCs w:val="28"/>
        </w:rPr>
      </w:pPr>
      <w:r w:rsidRPr="00A5544B">
        <w:rPr>
          <w:sz w:val="28"/>
          <w:szCs w:val="28"/>
        </w:rPr>
        <w:t>Теми навчальних проектів скориговано.</w:t>
      </w:r>
    </w:p>
    <w:p w:rsidR="005D6C0B" w:rsidRPr="00A5544B" w:rsidRDefault="005D6C0B" w:rsidP="005D6C0B">
      <w:pPr>
        <w:tabs>
          <w:tab w:val="left" w:pos="142"/>
        </w:tabs>
        <w:spacing w:after="0"/>
        <w:ind w:left="142" w:right="142" w:firstLine="425"/>
        <w:jc w:val="both"/>
        <w:rPr>
          <w:rFonts w:ascii="Times New Roman" w:eastAsia="Calibri" w:hAnsi="Times New Roman"/>
          <w:i/>
          <w:sz w:val="28"/>
          <w:szCs w:val="28"/>
        </w:rPr>
      </w:pPr>
      <w:r w:rsidRPr="00A5544B">
        <w:rPr>
          <w:rFonts w:ascii="Times New Roman" w:eastAsia="Calibri" w:hAnsi="Times New Roman"/>
          <w:i/>
          <w:sz w:val="28"/>
          <w:szCs w:val="28"/>
        </w:rPr>
        <w:t>Тема 3. Кількість речовини, розрахунки за хі</w:t>
      </w:r>
      <w:proofErr w:type="gramStart"/>
      <w:r w:rsidRPr="00A5544B">
        <w:rPr>
          <w:rFonts w:ascii="Times New Roman" w:eastAsia="Calibri" w:hAnsi="Times New Roman"/>
          <w:i/>
          <w:sz w:val="28"/>
          <w:szCs w:val="28"/>
        </w:rPr>
        <w:t>м</w:t>
      </w:r>
      <w:proofErr w:type="gramEnd"/>
      <w:r w:rsidRPr="00A5544B">
        <w:rPr>
          <w:rFonts w:ascii="Times New Roman" w:eastAsia="Calibri" w:hAnsi="Times New Roman"/>
          <w:i/>
          <w:sz w:val="28"/>
          <w:szCs w:val="28"/>
        </w:rPr>
        <w:t xml:space="preserve">ічними формулами. </w:t>
      </w:r>
    </w:p>
    <w:p w:rsidR="005D6C0B" w:rsidRPr="00A5544B" w:rsidRDefault="005D6C0B" w:rsidP="005D6C0B">
      <w:pPr>
        <w:pStyle w:val="20"/>
        <w:shd w:val="clear" w:color="auto" w:fill="auto"/>
        <w:spacing w:after="0" w:line="276" w:lineRule="auto"/>
        <w:ind w:firstLine="567"/>
        <w:jc w:val="both"/>
        <w:rPr>
          <w:i/>
          <w:color w:val="000000"/>
          <w:sz w:val="28"/>
          <w:szCs w:val="28"/>
        </w:rPr>
      </w:pPr>
      <w:r w:rsidRPr="00A5544B">
        <w:rPr>
          <w:color w:val="000000"/>
          <w:sz w:val="28"/>
          <w:szCs w:val="28"/>
        </w:rPr>
        <w:t xml:space="preserve">Вжито термін </w:t>
      </w:r>
      <w:r w:rsidRPr="00A5544B">
        <w:rPr>
          <w:i/>
          <w:color w:val="000000"/>
          <w:sz w:val="28"/>
          <w:szCs w:val="28"/>
        </w:rPr>
        <w:t>стала Авогадро</w:t>
      </w:r>
      <w:r w:rsidRPr="00A5544B">
        <w:rPr>
          <w:color w:val="000000"/>
          <w:sz w:val="28"/>
          <w:szCs w:val="28"/>
        </w:rPr>
        <w:t xml:space="preserve"> замість </w:t>
      </w:r>
      <w:r w:rsidRPr="00A5544B">
        <w:rPr>
          <w:i/>
          <w:color w:val="000000"/>
          <w:sz w:val="28"/>
          <w:szCs w:val="28"/>
        </w:rPr>
        <w:t>число Авогадро.</w:t>
      </w:r>
    </w:p>
    <w:p w:rsidR="005D6C0B" w:rsidRPr="00A5544B" w:rsidRDefault="005D6C0B" w:rsidP="005D6C0B">
      <w:pPr>
        <w:spacing w:after="0"/>
        <w:ind w:firstLine="567"/>
        <w:jc w:val="both"/>
        <w:rPr>
          <w:rFonts w:ascii="Times New Roman" w:hAnsi="Times New Roman"/>
          <w:sz w:val="28"/>
          <w:szCs w:val="28"/>
        </w:rPr>
      </w:pPr>
      <w:r w:rsidRPr="00A5544B">
        <w:rPr>
          <w:rFonts w:ascii="Times New Roman" w:hAnsi="Times New Roman"/>
          <w:sz w:val="28"/>
          <w:szCs w:val="28"/>
        </w:rPr>
        <w:t xml:space="preserve">Усунуто </w:t>
      </w:r>
      <w:proofErr w:type="gramStart"/>
      <w:r w:rsidRPr="00A5544B">
        <w:rPr>
          <w:rFonts w:ascii="Times New Roman" w:hAnsi="Times New Roman"/>
          <w:sz w:val="28"/>
          <w:szCs w:val="28"/>
        </w:rPr>
        <w:t>техн</w:t>
      </w:r>
      <w:proofErr w:type="gramEnd"/>
      <w:r w:rsidRPr="00A5544B">
        <w:rPr>
          <w:rFonts w:ascii="Times New Roman" w:hAnsi="Times New Roman"/>
          <w:sz w:val="28"/>
          <w:szCs w:val="28"/>
        </w:rPr>
        <w:t xml:space="preserve">ічну помилку: пропуск розрахункових задач на  обчислення молярної маси речовини. </w:t>
      </w:r>
    </w:p>
    <w:p w:rsidR="005D6C0B" w:rsidRPr="00A5544B" w:rsidRDefault="005D6C0B" w:rsidP="005D6C0B">
      <w:pPr>
        <w:spacing w:after="0"/>
        <w:ind w:firstLine="567"/>
        <w:jc w:val="both"/>
        <w:rPr>
          <w:rFonts w:ascii="Times New Roman" w:hAnsi="Times New Roman"/>
          <w:sz w:val="28"/>
          <w:szCs w:val="28"/>
        </w:rPr>
      </w:pPr>
      <w:r w:rsidRPr="00A5544B">
        <w:rPr>
          <w:rFonts w:ascii="Times New Roman" w:hAnsi="Times New Roman"/>
          <w:sz w:val="28"/>
          <w:szCs w:val="28"/>
        </w:rPr>
        <w:t>Демонстрації доповнено зразками речовин.</w:t>
      </w:r>
    </w:p>
    <w:p w:rsidR="005D6C0B" w:rsidRPr="00A5544B" w:rsidRDefault="005D6C0B" w:rsidP="005D6C0B">
      <w:pPr>
        <w:tabs>
          <w:tab w:val="left" w:pos="142"/>
        </w:tabs>
        <w:spacing w:after="0"/>
        <w:ind w:left="142" w:right="142" w:firstLine="425"/>
        <w:jc w:val="both"/>
        <w:rPr>
          <w:rFonts w:ascii="Times New Roman" w:eastAsia="Calibri" w:hAnsi="Times New Roman"/>
          <w:i/>
          <w:sz w:val="28"/>
          <w:szCs w:val="28"/>
        </w:rPr>
      </w:pPr>
      <w:r w:rsidRPr="00A5544B">
        <w:rPr>
          <w:rFonts w:ascii="Times New Roman" w:eastAsia="Calibri" w:hAnsi="Times New Roman"/>
          <w:i/>
          <w:sz w:val="28"/>
          <w:szCs w:val="28"/>
        </w:rPr>
        <w:t>Тема 4. Основні класи неорганічних сполук.</w:t>
      </w:r>
    </w:p>
    <w:p w:rsidR="005D6C0B" w:rsidRPr="00A5544B" w:rsidRDefault="005D6C0B" w:rsidP="005D6C0B">
      <w:pPr>
        <w:pStyle w:val="20"/>
        <w:shd w:val="clear" w:color="auto" w:fill="auto"/>
        <w:spacing w:after="0" w:line="276" w:lineRule="auto"/>
        <w:ind w:firstLine="567"/>
        <w:jc w:val="both"/>
        <w:rPr>
          <w:color w:val="000000"/>
          <w:sz w:val="28"/>
          <w:szCs w:val="28"/>
        </w:rPr>
      </w:pPr>
      <w:r w:rsidRPr="00A5544B">
        <w:rPr>
          <w:color w:val="000000"/>
          <w:sz w:val="28"/>
          <w:szCs w:val="28"/>
        </w:rPr>
        <w:t>Переструктуровано змі</w:t>
      </w:r>
      <w:proofErr w:type="gramStart"/>
      <w:r w:rsidRPr="00A5544B">
        <w:rPr>
          <w:color w:val="000000"/>
          <w:sz w:val="28"/>
          <w:szCs w:val="28"/>
        </w:rPr>
        <w:t>ст</w:t>
      </w:r>
      <w:proofErr w:type="gramEnd"/>
      <w:r w:rsidRPr="00A5544B">
        <w:rPr>
          <w:color w:val="000000"/>
          <w:sz w:val="28"/>
          <w:szCs w:val="28"/>
        </w:rPr>
        <w:t xml:space="preserve"> теми: спершу розглядаються кислоти, потім основи; ряд активності металів перенесено  до кислот; далі -- амфотерні гідроксиди.</w:t>
      </w:r>
    </w:p>
    <w:p w:rsidR="005D6C0B" w:rsidRPr="00A5544B" w:rsidRDefault="005D6C0B" w:rsidP="005D6C0B">
      <w:pPr>
        <w:pStyle w:val="20"/>
        <w:shd w:val="clear" w:color="auto" w:fill="auto"/>
        <w:spacing w:after="0" w:line="276" w:lineRule="auto"/>
        <w:ind w:firstLine="567"/>
        <w:jc w:val="both"/>
        <w:rPr>
          <w:color w:val="000000"/>
          <w:sz w:val="28"/>
          <w:szCs w:val="28"/>
        </w:rPr>
      </w:pPr>
      <w:r w:rsidRPr="00A5544B">
        <w:rPr>
          <w:color w:val="000000"/>
          <w:sz w:val="28"/>
          <w:szCs w:val="28"/>
        </w:rPr>
        <w:t xml:space="preserve">Доповнено питанням про вплив неорганічних сполук </w:t>
      </w:r>
      <w:proofErr w:type="gramStart"/>
      <w:r w:rsidRPr="00A5544B">
        <w:rPr>
          <w:color w:val="000000"/>
          <w:sz w:val="28"/>
          <w:szCs w:val="28"/>
        </w:rPr>
        <w:t>на</w:t>
      </w:r>
      <w:proofErr w:type="gramEnd"/>
      <w:r w:rsidRPr="00A5544B">
        <w:rPr>
          <w:color w:val="000000"/>
          <w:sz w:val="28"/>
          <w:szCs w:val="28"/>
        </w:rPr>
        <w:t xml:space="preserve"> здоров’я людини.</w:t>
      </w:r>
    </w:p>
    <w:p w:rsidR="005D6C0B" w:rsidRPr="00A5544B" w:rsidRDefault="005D6C0B" w:rsidP="005D6C0B">
      <w:pPr>
        <w:pStyle w:val="160"/>
        <w:shd w:val="clear" w:color="auto" w:fill="auto"/>
        <w:tabs>
          <w:tab w:val="left" w:pos="192"/>
        </w:tabs>
        <w:spacing w:line="276" w:lineRule="auto"/>
        <w:jc w:val="both"/>
        <w:rPr>
          <w:rStyle w:val="16Exact"/>
          <w:rFonts w:ascii="Times New Roman" w:eastAsiaTheme="minorHAnsi" w:hAnsi="Times New Roman" w:cs="Times New Roman"/>
          <w:color w:val="000000"/>
          <w:sz w:val="28"/>
          <w:szCs w:val="28"/>
        </w:rPr>
      </w:pPr>
      <w:r w:rsidRPr="00A5544B">
        <w:rPr>
          <w:rFonts w:ascii="Times New Roman" w:hAnsi="Times New Roman" w:cs="Times New Roman"/>
          <w:sz w:val="28"/>
          <w:szCs w:val="28"/>
        </w:rPr>
        <w:lastRenderedPageBreak/>
        <w:tab/>
        <w:t xml:space="preserve">     Вилучено лабораторний дослід </w:t>
      </w:r>
      <w:proofErr w:type="gramStart"/>
      <w:r w:rsidRPr="00A5544B">
        <w:rPr>
          <w:rStyle w:val="16Exact"/>
          <w:rFonts w:ascii="Times New Roman" w:eastAsiaTheme="minorHAnsi" w:hAnsi="Times New Roman" w:cs="Times New Roman"/>
          <w:color w:val="000000"/>
          <w:sz w:val="28"/>
          <w:szCs w:val="28"/>
        </w:rPr>
        <w:t>д</w:t>
      </w:r>
      <w:proofErr w:type="gramEnd"/>
      <w:r w:rsidRPr="00A5544B">
        <w:rPr>
          <w:rStyle w:val="16Exact"/>
          <w:rFonts w:ascii="Times New Roman" w:eastAsiaTheme="minorHAnsi" w:hAnsi="Times New Roman" w:cs="Times New Roman"/>
          <w:color w:val="000000"/>
          <w:sz w:val="28"/>
          <w:szCs w:val="28"/>
        </w:rPr>
        <w:t>ії водних розчинів лугів на індикатори як повтор.</w:t>
      </w:r>
    </w:p>
    <w:p w:rsidR="005D6C0B" w:rsidRPr="00A5544B" w:rsidRDefault="005D6C0B" w:rsidP="005D6C0B">
      <w:pPr>
        <w:pStyle w:val="160"/>
        <w:shd w:val="clear" w:color="auto" w:fill="auto"/>
        <w:tabs>
          <w:tab w:val="left" w:pos="192"/>
        </w:tabs>
        <w:spacing w:line="276" w:lineRule="auto"/>
        <w:jc w:val="both"/>
        <w:rPr>
          <w:rFonts w:ascii="Times New Roman" w:hAnsi="Times New Roman" w:cs="Times New Roman"/>
          <w:sz w:val="28"/>
          <w:szCs w:val="28"/>
        </w:rPr>
      </w:pPr>
      <w:r w:rsidRPr="00A5544B">
        <w:rPr>
          <w:rFonts w:ascii="Times New Roman" w:hAnsi="Times New Roman" w:cs="Times New Roman"/>
          <w:sz w:val="28"/>
          <w:szCs w:val="28"/>
        </w:rPr>
        <w:tab/>
        <w:t xml:space="preserve">     Уточнено теми домашнього експерименту і навчальних проекті</w:t>
      </w:r>
      <w:proofErr w:type="gramStart"/>
      <w:r w:rsidRPr="00A5544B">
        <w:rPr>
          <w:rFonts w:ascii="Times New Roman" w:hAnsi="Times New Roman" w:cs="Times New Roman"/>
          <w:sz w:val="28"/>
          <w:szCs w:val="28"/>
        </w:rPr>
        <w:t>в</w:t>
      </w:r>
      <w:proofErr w:type="gramEnd"/>
      <w:r w:rsidRPr="00A5544B">
        <w:rPr>
          <w:rFonts w:ascii="Times New Roman" w:hAnsi="Times New Roman" w:cs="Times New Roman"/>
          <w:sz w:val="28"/>
          <w:szCs w:val="28"/>
        </w:rPr>
        <w:t>.</w:t>
      </w:r>
    </w:p>
    <w:p w:rsidR="005D6C0B" w:rsidRPr="00A5544B" w:rsidRDefault="005D6C0B" w:rsidP="005D6C0B">
      <w:pPr>
        <w:tabs>
          <w:tab w:val="left" w:pos="142"/>
        </w:tabs>
        <w:spacing w:after="0"/>
        <w:ind w:left="142" w:right="142" w:firstLine="425"/>
        <w:jc w:val="both"/>
        <w:rPr>
          <w:rFonts w:ascii="Times New Roman" w:eastAsia="Calibri" w:hAnsi="Times New Roman"/>
          <w:b/>
          <w:sz w:val="28"/>
          <w:szCs w:val="28"/>
        </w:rPr>
      </w:pPr>
      <w:r w:rsidRPr="00A5544B">
        <w:rPr>
          <w:rFonts w:ascii="Times New Roman" w:eastAsia="Calibri" w:hAnsi="Times New Roman"/>
          <w:b/>
          <w:sz w:val="28"/>
          <w:szCs w:val="28"/>
        </w:rPr>
        <w:t xml:space="preserve">9 клас. </w:t>
      </w:r>
      <w:r w:rsidRPr="00A5544B">
        <w:rPr>
          <w:rFonts w:ascii="Times New Roman" w:hAnsi="Times New Roman"/>
          <w:bCs/>
          <w:i/>
          <w:sz w:val="28"/>
          <w:szCs w:val="28"/>
        </w:rPr>
        <w:t>Повторення найважливіших питань курсу хі</w:t>
      </w:r>
      <w:proofErr w:type="gramStart"/>
      <w:r w:rsidRPr="00A5544B">
        <w:rPr>
          <w:rFonts w:ascii="Times New Roman" w:hAnsi="Times New Roman"/>
          <w:bCs/>
          <w:i/>
          <w:sz w:val="28"/>
          <w:szCs w:val="28"/>
        </w:rPr>
        <w:t>м</w:t>
      </w:r>
      <w:proofErr w:type="gramEnd"/>
      <w:r w:rsidRPr="00A5544B">
        <w:rPr>
          <w:rFonts w:ascii="Times New Roman" w:hAnsi="Times New Roman"/>
          <w:bCs/>
          <w:i/>
          <w:sz w:val="28"/>
          <w:szCs w:val="28"/>
        </w:rPr>
        <w:t>ії 8 класу</w:t>
      </w:r>
    </w:p>
    <w:p w:rsidR="005D6C0B" w:rsidRPr="00A5544B" w:rsidRDefault="005D6C0B" w:rsidP="005D6C0B">
      <w:pPr>
        <w:tabs>
          <w:tab w:val="left" w:pos="142"/>
        </w:tabs>
        <w:spacing w:after="0"/>
        <w:ind w:left="142" w:right="142" w:firstLine="425"/>
        <w:jc w:val="both"/>
        <w:rPr>
          <w:rFonts w:ascii="Times New Roman" w:eastAsia="Calibri" w:hAnsi="Times New Roman"/>
          <w:i/>
          <w:sz w:val="28"/>
          <w:szCs w:val="28"/>
        </w:rPr>
      </w:pPr>
      <w:r w:rsidRPr="00A5544B">
        <w:rPr>
          <w:rFonts w:ascii="Times New Roman" w:eastAsia="Calibri" w:hAnsi="Times New Roman"/>
          <w:i/>
          <w:sz w:val="28"/>
          <w:szCs w:val="28"/>
        </w:rPr>
        <w:t xml:space="preserve">Тема 1. Розчини. </w:t>
      </w:r>
    </w:p>
    <w:p w:rsidR="005D6C0B" w:rsidRPr="00A5544B" w:rsidRDefault="005D6C0B" w:rsidP="005D6C0B">
      <w:pPr>
        <w:pStyle w:val="20"/>
        <w:shd w:val="clear" w:color="auto" w:fill="auto"/>
        <w:spacing w:after="0" w:line="276" w:lineRule="auto"/>
        <w:ind w:firstLine="142"/>
        <w:jc w:val="both"/>
        <w:rPr>
          <w:sz w:val="28"/>
          <w:szCs w:val="28"/>
        </w:rPr>
      </w:pPr>
      <w:r w:rsidRPr="00A5544B">
        <w:rPr>
          <w:color w:val="000000"/>
          <w:sz w:val="28"/>
          <w:szCs w:val="28"/>
        </w:rPr>
        <w:t xml:space="preserve">      Уточнено, </w:t>
      </w:r>
      <w:proofErr w:type="gramStart"/>
      <w:r w:rsidRPr="00A5544B">
        <w:rPr>
          <w:color w:val="000000"/>
          <w:sz w:val="28"/>
          <w:szCs w:val="28"/>
        </w:rPr>
        <w:t>про</w:t>
      </w:r>
      <w:proofErr w:type="gramEnd"/>
      <w:r w:rsidRPr="00A5544B">
        <w:rPr>
          <w:color w:val="000000"/>
          <w:sz w:val="28"/>
          <w:szCs w:val="28"/>
        </w:rPr>
        <w:t xml:space="preserve"> </w:t>
      </w:r>
      <w:proofErr w:type="gramStart"/>
      <w:r w:rsidRPr="00A5544B">
        <w:rPr>
          <w:color w:val="000000"/>
          <w:sz w:val="28"/>
          <w:szCs w:val="28"/>
        </w:rPr>
        <w:t>як</w:t>
      </w:r>
      <w:proofErr w:type="gramEnd"/>
      <w:r w:rsidRPr="00A5544B">
        <w:rPr>
          <w:color w:val="000000"/>
          <w:sz w:val="28"/>
          <w:szCs w:val="28"/>
        </w:rPr>
        <w:t>і колоїдні системи йдеться: с</w:t>
      </w:r>
      <w:r w:rsidRPr="00A5544B">
        <w:rPr>
          <w:sz w:val="28"/>
          <w:szCs w:val="28"/>
        </w:rPr>
        <w:t>успензії, емульсії, аерозолі.</w:t>
      </w:r>
    </w:p>
    <w:p w:rsidR="005D6C0B" w:rsidRPr="00A5544B" w:rsidRDefault="005D6C0B" w:rsidP="005D6C0B">
      <w:pPr>
        <w:pStyle w:val="20"/>
        <w:shd w:val="clear" w:color="auto" w:fill="auto"/>
        <w:spacing w:after="0" w:line="276" w:lineRule="auto"/>
        <w:ind w:firstLine="0"/>
        <w:jc w:val="both"/>
        <w:rPr>
          <w:sz w:val="28"/>
          <w:szCs w:val="28"/>
        </w:rPr>
      </w:pPr>
      <w:r w:rsidRPr="00A5544B">
        <w:rPr>
          <w:sz w:val="28"/>
          <w:szCs w:val="28"/>
        </w:rPr>
        <w:t xml:space="preserve">        Кристалогідрати розглядаються на </w:t>
      </w:r>
      <w:proofErr w:type="gramStart"/>
      <w:r w:rsidRPr="00A5544B">
        <w:rPr>
          <w:sz w:val="28"/>
          <w:szCs w:val="28"/>
        </w:rPr>
        <w:t>р</w:t>
      </w:r>
      <w:proofErr w:type="gramEnd"/>
      <w:r w:rsidRPr="00A5544B">
        <w:rPr>
          <w:sz w:val="28"/>
          <w:szCs w:val="28"/>
        </w:rPr>
        <w:t>івні загального поняття.</w:t>
      </w:r>
    </w:p>
    <w:p w:rsidR="005D6C0B" w:rsidRPr="00A5544B" w:rsidRDefault="005D6C0B" w:rsidP="005D6C0B">
      <w:pPr>
        <w:spacing w:after="0"/>
        <w:jc w:val="both"/>
        <w:rPr>
          <w:rFonts w:ascii="Times New Roman" w:hAnsi="Times New Roman"/>
          <w:sz w:val="28"/>
          <w:szCs w:val="28"/>
        </w:rPr>
      </w:pPr>
      <w:r w:rsidRPr="00A5544B">
        <w:rPr>
          <w:rFonts w:ascii="Times New Roman" w:hAnsi="Times New Roman"/>
          <w:sz w:val="28"/>
          <w:szCs w:val="28"/>
        </w:rPr>
        <w:t xml:space="preserve">        Поняття про рН  розглядається без математичних розрахунків.</w:t>
      </w:r>
    </w:p>
    <w:p w:rsidR="005D6C0B" w:rsidRPr="00A5544B" w:rsidRDefault="005D6C0B" w:rsidP="005D6C0B">
      <w:pPr>
        <w:spacing w:after="0"/>
        <w:jc w:val="both"/>
        <w:rPr>
          <w:rStyle w:val="2Tahoma2"/>
          <w:rFonts w:ascii="Times New Roman" w:eastAsia="Arial Unicode MS" w:hAnsi="Times New Roman" w:cs="Times New Roman"/>
          <w:sz w:val="28"/>
          <w:szCs w:val="28"/>
          <w:lang w:eastAsia="ru-RU"/>
        </w:rPr>
      </w:pPr>
      <w:r w:rsidRPr="00A5544B">
        <w:rPr>
          <w:rFonts w:ascii="Times New Roman" w:hAnsi="Times New Roman"/>
          <w:sz w:val="28"/>
          <w:szCs w:val="28"/>
        </w:rPr>
        <w:t xml:space="preserve">        Знято аналітичне виявлення </w:t>
      </w:r>
      <w:r w:rsidRPr="00A5544B">
        <w:rPr>
          <w:rStyle w:val="2Tahoma2"/>
          <w:rFonts w:ascii="Times New Roman" w:eastAsia="Arial Unicode MS" w:hAnsi="Times New Roman" w:cs="Times New Roman"/>
          <w:sz w:val="28"/>
          <w:szCs w:val="28"/>
        </w:rPr>
        <w:t xml:space="preserve"> бромі</w:t>
      </w:r>
      <w:proofErr w:type="gramStart"/>
      <w:r w:rsidRPr="00A5544B">
        <w:rPr>
          <w:rStyle w:val="2Tahoma2"/>
          <w:rFonts w:ascii="Times New Roman" w:eastAsia="Arial Unicode MS" w:hAnsi="Times New Roman" w:cs="Times New Roman"/>
          <w:sz w:val="28"/>
          <w:szCs w:val="28"/>
        </w:rPr>
        <w:t>д-</w:t>
      </w:r>
      <w:proofErr w:type="gramEnd"/>
      <w:r w:rsidRPr="00A5544B">
        <w:rPr>
          <w:rStyle w:val="2Tahoma2"/>
          <w:rFonts w:ascii="Times New Roman" w:eastAsia="Arial Unicode MS" w:hAnsi="Times New Roman" w:cs="Times New Roman"/>
          <w:sz w:val="28"/>
          <w:szCs w:val="28"/>
        </w:rPr>
        <w:t xml:space="preserve">, йодид-,   </w:t>
      </w:r>
      <w:r w:rsidRPr="00A5544B">
        <w:rPr>
          <w:rStyle w:val="2Tahoma2"/>
          <w:rFonts w:ascii="Times New Roman" w:eastAsia="Arial Unicode MS" w:hAnsi="Times New Roman" w:cs="Times New Roman"/>
          <w:sz w:val="28"/>
          <w:szCs w:val="28"/>
          <w:lang w:eastAsia="ru-RU"/>
        </w:rPr>
        <w:t>ортофосфат-іонів.</w:t>
      </w:r>
    </w:p>
    <w:p w:rsidR="005D6C0B" w:rsidRPr="005D6C0B" w:rsidRDefault="005D6C0B" w:rsidP="005D6C0B">
      <w:pPr>
        <w:pStyle w:val="20"/>
        <w:shd w:val="clear" w:color="auto" w:fill="auto"/>
        <w:spacing w:after="0" w:line="276" w:lineRule="auto"/>
        <w:ind w:firstLine="0"/>
        <w:jc w:val="both"/>
        <w:rPr>
          <w:b/>
          <w:sz w:val="28"/>
          <w:szCs w:val="28"/>
          <w:lang w:val="uk-UA"/>
        </w:rPr>
      </w:pPr>
      <w:r w:rsidRPr="00A5544B">
        <w:rPr>
          <w:rStyle w:val="2Tahoma2"/>
          <w:rFonts w:ascii="Times New Roman" w:eastAsia="Arial Unicode MS" w:hAnsi="Times New Roman" w:cs="Times New Roman"/>
          <w:sz w:val="28"/>
          <w:szCs w:val="28"/>
        </w:rPr>
        <w:t xml:space="preserve">        Розв’язування задач на приготування розчинів із кристалогідратів замінено на задачі </w:t>
      </w:r>
      <w:r w:rsidRPr="005D6C0B">
        <w:rPr>
          <w:sz w:val="28"/>
          <w:szCs w:val="28"/>
          <w:lang w:val="uk-UA"/>
        </w:rPr>
        <w:t xml:space="preserve"> за рівняннями реакцій з використанням розчинів із певною масовою часткою розчиненої речовини.</w:t>
      </w:r>
    </w:p>
    <w:p w:rsidR="005D6C0B" w:rsidRPr="00A5544B" w:rsidRDefault="005D6C0B" w:rsidP="005D6C0B">
      <w:pPr>
        <w:pStyle w:val="160"/>
        <w:shd w:val="clear" w:color="auto" w:fill="auto"/>
        <w:tabs>
          <w:tab w:val="left" w:pos="0"/>
          <w:tab w:val="left" w:pos="254"/>
        </w:tabs>
        <w:spacing w:line="276" w:lineRule="auto"/>
        <w:ind w:left="73"/>
        <w:jc w:val="both"/>
        <w:rPr>
          <w:rStyle w:val="16Exact"/>
          <w:rFonts w:ascii="Times New Roman" w:eastAsiaTheme="minorHAnsi" w:hAnsi="Times New Roman" w:cs="Times New Roman"/>
          <w:color w:val="000000"/>
          <w:sz w:val="28"/>
          <w:szCs w:val="28"/>
        </w:rPr>
      </w:pPr>
      <w:r w:rsidRPr="00A5544B">
        <w:rPr>
          <w:rStyle w:val="2Tahoma2"/>
          <w:rFonts w:ascii="Times New Roman" w:eastAsia="Arial Unicode MS" w:hAnsi="Times New Roman" w:cs="Times New Roman"/>
          <w:sz w:val="28"/>
          <w:szCs w:val="28"/>
        </w:rPr>
        <w:tab/>
        <w:t xml:space="preserve">   З лабораторних дослідів вилучено </w:t>
      </w:r>
      <w:r w:rsidRPr="00A5544B">
        <w:rPr>
          <w:rStyle w:val="16Exact"/>
          <w:rFonts w:ascii="Times New Roman" w:eastAsiaTheme="minorHAnsi" w:hAnsi="Times New Roman" w:cs="Times New Roman"/>
          <w:color w:val="000000"/>
          <w:sz w:val="28"/>
          <w:szCs w:val="28"/>
        </w:rPr>
        <w:t xml:space="preserve">виявлення бромід-, йодид-, ортофосфат-іонів. </w:t>
      </w:r>
    </w:p>
    <w:p w:rsidR="005D6C0B" w:rsidRPr="00A5544B" w:rsidRDefault="005D6C0B" w:rsidP="005D6C0B">
      <w:pPr>
        <w:pStyle w:val="160"/>
        <w:shd w:val="clear" w:color="auto" w:fill="auto"/>
        <w:tabs>
          <w:tab w:val="left" w:pos="0"/>
          <w:tab w:val="left" w:pos="254"/>
        </w:tabs>
        <w:spacing w:line="276" w:lineRule="auto"/>
        <w:ind w:left="73"/>
        <w:jc w:val="both"/>
        <w:rPr>
          <w:rStyle w:val="2Tahoma2"/>
          <w:rFonts w:ascii="Times New Roman" w:eastAsia="Arial Unicode MS" w:hAnsi="Times New Roman" w:cs="Times New Roman"/>
          <w:sz w:val="28"/>
          <w:szCs w:val="28"/>
        </w:rPr>
      </w:pPr>
      <w:r w:rsidRPr="00A5544B">
        <w:rPr>
          <w:rStyle w:val="2Tahoma2"/>
          <w:rFonts w:ascii="Times New Roman" w:eastAsia="Arial Unicode MS" w:hAnsi="Times New Roman" w:cs="Times New Roman"/>
          <w:sz w:val="28"/>
          <w:szCs w:val="28"/>
        </w:rPr>
        <w:tab/>
      </w:r>
      <w:r w:rsidRPr="00A5544B">
        <w:rPr>
          <w:rStyle w:val="2Tahoma2"/>
          <w:rFonts w:ascii="Times New Roman" w:eastAsia="Arial Unicode MS" w:hAnsi="Times New Roman" w:cs="Times New Roman"/>
          <w:sz w:val="28"/>
          <w:szCs w:val="28"/>
        </w:rPr>
        <w:tab/>
        <w:t>Темам навчальних проектів надано практичного спрямування.</w:t>
      </w:r>
    </w:p>
    <w:p w:rsidR="005D6C0B" w:rsidRPr="00A5544B" w:rsidRDefault="005D6C0B" w:rsidP="005D6C0B">
      <w:pPr>
        <w:tabs>
          <w:tab w:val="left" w:pos="142"/>
        </w:tabs>
        <w:spacing w:after="0"/>
        <w:ind w:left="142" w:right="142" w:firstLine="425"/>
        <w:jc w:val="both"/>
        <w:rPr>
          <w:rFonts w:ascii="Times New Roman" w:eastAsia="Calibri" w:hAnsi="Times New Roman"/>
          <w:i/>
          <w:sz w:val="28"/>
          <w:szCs w:val="28"/>
        </w:rPr>
      </w:pPr>
      <w:r w:rsidRPr="00A5544B">
        <w:rPr>
          <w:rFonts w:ascii="Times New Roman" w:eastAsia="Calibri" w:hAnsi="Times New Roman"/>
          <w:i/>
          <w:sz w:val="28"/>
          <w:szCs w:val="28"/>
        </w:rPr>
        <w:t xml:space="preserve">Тема 2. Хімічні реакції. </w:t>
      </w:r>
    </w:p>
    <w:p w:rsidR="005D6C0B" w:rsidRPr="00A5544B" w:rsidRDefault="005D6C0B" w:rsidP="005D6C0B">
      <w:pPr>
        <w:spacing w:after="0"/>
        <w:ind w:firstLine="567"/>
        <w:jc w:val="both"/>
        <w:rPr>
          <w:rStyle w:val="2Tahoma2"/>
          <w:rFonts w:ascii="Times New Roman" w:eastAsia="Arial Unicode MS" w:hAnsi="Times New Roman" w:cs="Times New Roman"/>
          <w:sz w:val="28"/>
          <w:szCs w:val="28"/>
        </w:rPr>
      </w:pPr>
      <w:r w:rsidRPr="00A5544B">
        <w:rPr>
          <w:rStyle w:val="2Tahoma2"/>
          <w:rFonts w:ascii="Times New Roman" w:eastAsia="Arial Unicode MS" w:hAnsi="Times New Roman" w:cs="Times New Roman"/>
          <w:sz w:val="28"/>
          <w:szCs w:val="28"/>
        </w:rPr>
        <w:t>Поняття про ступінь окиснення   перенесено в цю тему, до окисно-відновних реакцій.</w:t>
      </w:r>
    </w:p>
    <w:p w:rsidR="005D6C0B" w:rsidRPr="00A5544B" w:rsidRDefault="005D6C0B" w:rsidP="005D6C0B">
      <w:pPr>
        <w:spacing w:after="0"/>
        <w:ind w:firstLine="567"/>
        <w:jc w:val="both"/>
        <w:rPr>
          <w:rStyle w:val="2Tahoma2"/>
          <w:rFonts w:ascii="Times New Roman" w:eastAsia="Arial Unicode MS" w:hAnsi="Times New Roman" w:cs="Times New Roman"/>
          <w:sz w:val="28"/>
          <w:szCs w:val="28"/>
        </w:rPr>
      </w:pPr>
      <w:r w:rsidRPr="00A5544B">
        <w:rPr>
          <w:rStyle w:val="2Tahoma2"/>
          <w:rFonts w:ascii="Times New Roman" w:eastAsia="Arial Unicode MS" w:hAnsi="Times New Roman" w:cs="Times New Roman"/>
          <w:sz w:val="28"/>
          <w:szCs w:val="28"/>
        </w:rPr>
        <w:t>Спрощено зміст лабораторного досліду: відповідне дослідження винесено на практичну роботу.</w:t>
      </w:r>
    </w:p>
    <w:p w:rsidR="005D6C0B" w:rsidRPr="00A5544B" w:rsidRDefault="005D6C0B" w:rsidP="005D6C0B">
      <w:pPr>
        <w:tabs>
          <w:tab w:val="left" w:pos="142"/>
        </w:tabs>
        <w:spacing w:after="0"/>
        <w:ind w:left="142" w:right="142" w:firstLine="425"/>
        <w:jc w:val="both"/>
        <w:rPr>
          <w:rFonts w:ascii="Times New Roman" w:eastAsia="Calibri" w:hAnsi="Times New Roman"/>
          <w:i/>
          <w:sz w:val="28"/>
          <w:szCs w:val="28"/>
        </w:rPr>
      </w:pPr>
      <w:r w:rsidRPr="00A5544B">
        <w:rPr>
          <w:rFonts w:ascii="Times New Roman" w:eastAsia="Calibri" w:hAnsi="Times New Roman"/>
          <w:i/>
          <w:sz w:val="28"/>
          <w:szCs w:val="28"/>
        </w:rPr>
        <w:t>Тема 3. Початкові поняття про органічні сполуки.</w:t>
      </w:r>
    </w:p>
    <w:p w:rsidR="005D6C0B" w:rsidRPr="00A5544B" w:rsidRDefault="005D6C0B" w:rsidP="005D6C0B">
      <w:pPr>
        <w:spacing w:after="0"/>
        <w:ind w:firstLine="567"/>
        <w:jc w:val="both"/>
        <w:rPr>
          <w:rStyle w:val="2Tahoma2"/>
          <w:rFonts w:ascii="Times New Roman" w:eastAsia="Arial Unicode MS" w:hAnsi="Times New Roman" w:cs="Times New Roman"/>
          <w:sz w:val="28"/>
          <w:szCs w:val="28"/>
        </w:rPr>
      </w:pPr>
      <w:r w:rsidRPr="00A5544B">
        <w:rPr>
          <w:rStyle w:val="2Tahoma2"/>
          <w:rFonts w:ascii="Times New Roman" w:eastAsia="Arial Unicode MS" w:hAnsi="Times New Roman" w:cs="Times New Roman"/>
          <w:sz w:val="28"/>
          <w:szCs w:val="28"/>
        </w:rPr>
        <w:t>Знято поняття про основний і збуджений стани атома Карбону.</w:t>
      </w:r>
    </w:p>
    <w:p w:rsidR="005D6C0B" w:rsidRPr="00A5544B" w:rsidRDefault="005D6C0B" w:rsidP="005D6C0B">
      <w:pPr>
        <w:spacing w:after="0"/>
        <w:ind w:firstLine="567"/>
        <w:jc w:val="both"/>
        <w:rPr>
          <w:rStyle w:val="2Tahoma2"/>
          <w:rFonts w:ascii="Times New Roman" w:eastAsia="Arial Unicode MS" w:hAnsi="Times New Roman" w:cs="Times New Roman"/>
          <w:sz w:val="28"/>
          <w:szCs w:val="28"/>
        </w:rPr>
      </w:pPr>
      <w:r w:rsidRPr="00A5544B">
        <w:rPr>
          <w:rStyle w:val="2Tahoma2"/>
          <w:rFonts w:ascii="Times New Roman" w:eastAsia="Arial Unicode MS" w:hAnsi="Times New Roman" w:cs="Times New Roman"/>
          <w:sz w:val="28"/>
          <w:szCs w:val="28"/>
        </w:rPr>
        <w:t>Хімічні реакції вуглеводнів доповнено реакціями заміщення і приєднання.</w:t>
      </w:r>
    </w:p>
    <w:p w:rsidR="005D6C0B" w:rsidRPr="00A5544B" w:rsidRDefault="005D6C0B" w:rsidP="005D6C0B">
      <w:pPr>
        <w:spacing w:after="0"/>
        <w:ind w:firstLine="567"/>
        <w:jc w:val="both"/>
        <w:rPr>
          <w:rFonts w:ascii="Times New Roman" w:hAnsi="Times New Roman"/>
          <w:sz w:val="28"/>
          <w:szCs w:val="28"/>
        </w:rPr>
      </w:pPr>
      <w:r w:rsidRPr="00A5544B">
        <w:rPr>
          <w:rFonts w:ascii="Times New Roman" w:hAnsi="Times New Roman"/>
          <w:sz w:val="28"/>
          <w:szCs w:val="28"/>
        </w:rPr>
        <w:t xml:space="preserve">Розглядається процес перегонки нафти, а не лише продукти. </w:t>
      </w:r>
    </w:p>
    <w:p w:rsidR="005D6C0B" w:rsidRPr="00A5544B" w:rsidRDefault="005D6C0B" w:rsidP="005D6C0B">
      <w:pPr>
        <w:spacing w:after="0"/>
        <w:ind w:firstLine="567"/>
        <w:jc w:val="both"/>
        <w:rPr>
          <w:rFonts w:ascii="Times New Roman" w:hAnsi="Times New Roman"/>
          <w:sz w:val="28"/>
          <w:szCs w:val="28"/>
        </w:rPr>
      </w:pPr>
      <w:r w:rsidRPr="00A5544B">
        <w:rPr>
          <w:rFonts w:ascii="Times New Roman" w:hAnsi="Times New Roman"/>
          <w:sz w:val="28"/>
          <w:szCs w:val="28"/>
        </w:rPr>
        <w:t>Доповнено питанням про  охорону довкілля у зв’язку з використанням вуглеводневої сировини.</w:t>
      </w:r>
    </w:p>
    <w:p w:rsidR="005D6C0B" w:rsidRPr="00A5544B" w:rsidRDefault="005D6C0B" w:rsidP="005D6C0B">
      <w:pPr>
        <w:spacing w:after="0"/>
        <w:ind w:firstLine="567"/>
        <w:jc w:val="both"/>
        <w:rPr>
          <w:rFonts w:ascii="Times New Roman" w:hAnsi="Times New Roman"/>
          <w:sz w:val="28"/>
          <w:szCs w:val="28"/>
        </w:rPr>
      </w:pPr>
      <w:r w:rsidRPr="00A5544B">
        <w:rPr>
          <w:rFonts w:ascii="Times New Roman" w:hAnsi="Times New Roman"/>
          <w:sz w:val="28"/>
          <w:szCs w:val="28"/>
        </w:rPr>
        <w:t>Замість питання про жири у природі розглядаються природні й гідрогенізовані жири.</w:t>
      </w:r>
    </w:p>
    <w:p w:rsidR="005D6C0B" w:rsidRPr="00A5544B" w:rsidRDefault="005D6C0B" w:rsidP="005D6C0B">
      <w:pPr>
        <w:pStyle w:val="160"/>
        <w:shd w:val="clear" w:color="auto" w:fill="auto"/>
        <w:tabs>
          <w:tab w:val="left" w:pos="302"/>
        </w:tabs>
        <w:spacing w:line="276" w:lineRule="auto"/>
        <w:jc w:val="both"/>
        <w:rPr>
          <w:rStyle w:val="16Exact"/>
          <w:rFonts w:ascii="Times New Roman" w:eastAsiaTheme="minorHAnsi" w:hAnsi="Times New Roman" w:cs="Times New Roman"/>
          <w:color w:val="000000"/>
          <w:sz w:val="28"/>
          <w:szCs w:val="28"/>
        </w:rPr>
      </w:pPr>
      <w:r w:rsidRPr="00A5544B">
        <w:rPr>
          <w:rStyle w:val="16Exact"/>
          <w:rFonts w:ascii="Times New Roman" w:eastAsiaTheme="minorHAnsi" w:hAnsi="Times New Roman" w:cs="Times New Roman"/>
          <w:color w:val="000000"/>
          <w:sz w:val="28"/>
          <w:szCs w:val="28"/>
        </w:rPr>
        <w:t xml:space="preserve"> </w:t>
      </w:r>
      <w:r w:rsidRPr="00A5544B">
        <w:rPr>
          <w:rStyle w:val="16Exact"/>
          <w:rFonts w:ascii="Times New Roman" w:eastAsiaTheme="minorHAnsi" w:hAnsi="Times New Roman" w:cs="Times New Roman"/>
          <w:color w:val="000000"/>
          <w:sz w:val="28"/>
          <w:szCs w:val="28"/>
        </w:rPr>
        <w:tab/>
      </w:r>
      <w:proofErr w:type="gramStart"/>
      <w:r w:rsidRPr="00A5544B">
        <w:rPr>
          <w:rStyle w:val="16Exact"/>
          <w:rFonts w:ascii="Times New Roman" w:eastAsiaTheme="minorHAnsi" w:hAnsi="Times New Roman" w:cs="Times New Roman"/>
          <w:color w:val="000000"/>
          <w:sz w:val="28"/>
          <w:szCs w:val="28"/>
        </w:rPr>
        <w:t>Досл</w:t>
      </w:r>
      <w:proofErr w:type="gramEnd"/>
      <w:r w:rsidRPr="00A5544B">
        <w:rPr>
          <w:rStyle w:val="16Exact"/>
          <w:rFonts w:ascii="Times New Roman" w:eastAsiaTheme="minorHAnsi" w:hAnsi="Times New Roman" w:cs="Times New Roman"/>
          <w:color w:val="000000"/>
          <w:sz w:val="28"/>
          <w:szCs w:val="28"/>
        </w:rPr>
        <w:t>іди з гліцеролом перенесено з демонстрацій до лабораторних дослідів.</w:t>
      </w:r>
    </w:p>
    <w:p w:rsidR="005D6C0B" w:rsidRPr="00A5544B" w:rsidRDefault="005D6C0B" w:rsidP="005D6C0B">
      <w:pPr>
        <w:pStyle w:val="160"/>
        <w:shd w:val="clear" w:color="auto" w:fill="auto"/>
        <w:tabs>
          <w:tab w:val="left" w:pos="302"/>
        </w:tabs>
        <w:spacing w:line="276" w:lineRule="auto"/>
        <w:jc w:val="both"/>
        <w:rPr>
          <w:rStyle w:val="16Exact"/>
          <w:rFonts w:ascii="Times New Roman" w:eastAsiaTheme="minorHAnsi" w:hAnsi="Times New Roman" w:cs="Times New Roman"/>
          <w:color w:val="000000"/>
          <w:sz w:val="28"/>
          <w:szCs w:val="28"/>
        </w:rPr>
      </w:pPr>
      <w:r w:rsidRPr="00A5544B">
        <w:rPr>
          <w:rStyle w:val="16Exact"/>
          <w:rFonts w:ascii="Times New Roman" w:eastAsiaTheme="minorHAnsi" w:hAnsi="Times New Roman" w:cs="Times New Roman"/>
          <w:color w:val="000000"/>
          <w:sz w:val="28"/>
          <w:szCs w:val="28"/>
        </w:rPr>
        <w:tab/>
        <w:t xml:space="preserve">Домашній експеримент доповнено </w:t>
      </w:r>
      <w:proofErr w:type="gramStart"/>
      <w:r w:rsidRPr="00A5544B">
        <w:rPr>
          <w:rStyle w:val="16Exact"/>
          <w:rFonts w:ascii="Times New Roman" w:eastAsiaTheme="minorHAnsi" w:hAnsi="Times New Roman" w:cs="Times New Roman"/>
          <w:color w:val="000000"/>
          <w:sz w:val="28"/>
          <w:szCs w:val="28"/>
        </w:rPr>
        <w:t>досл</w:t>
      </w:r>
      <w:proofErr w:type="gramEnd"/>
      <w:r w:rsidRPr="00A5544B">
        <w:rPr>
          <w:rStyle w:val="16Exact"/>
          <w:rFonts w:ascii="Times New Roman" w:eastAsiaTheme="minorHAnsi" w:hAnsi="Times New Roman" w:cs="Times New Roman"/>
          <w:color w:val="000000"/>
          <w:sz w:val="28"/>
          <w:szCs w:val="28"/>
        </w:rPr>
        <w:t>ідами з мийними засобами.</w:t>
      </w:r>
    </w:p>
    <w:p w:rsidR="005D6C0B" w:rsidRPr="00A5544B" w:rsidRDefault="005D6C0B" w:rsidP="005D6C0B">
      <w:pPr>
        <w:pStyle w:val="160"/>
        <w:shd w:val="clear" w:color="auto" w:fill="auto"/>
        <w:tabs>
          <w:tab w:val="left" w:pos="302"/>
        </w:tabs>
        <w:spacing w:line="276" w:lineRule="auto"/>
        <w:jc w:val="both"/>
        <w:rPr>
          <w:rFonts w:ascii="Times New Roman" w:hAnsi="Times New Roman" w:cs="Times New Roman"/>
          <w:color w:val="000000"/>
          <w:sz w:val="28"/>
          <w:szCs w:val="28"/>
        </w:rPr>
      </w:pPr>
      <w:r w:rsidRPr="00A5544B">
        <w:rPr>
          <w:rStyle w:val="16Exact"/>
          <w:rFonts w:ascii="Times New Roman" w:eastAsiaTheme="minorHAnsi" w:hAnsi="Times New Roman" w:cs="Times New Roman"/>
          <w:color w:val="000000"/>
          <w:sz w:val="28"/>
          <w:szCs w:val="28"/>
        </w:rPr>
        <w:tab/>
        <w:t xml:space="preserve">Розширено тематику навчальних проектів </w:t>
      </w:r>
      <w:proofErr w:type="gramStart"/>
      <w:r w:rsidRPr="00A5544B">
        <w:rPr>
          <w:rStyle w:val="16Exact"/>
          <w:rFonts w:ascii="Times New Roman" w:eastAsiaTheme="minorHAnsi" w:hAnsi="Times New Roman" w:cs="Times New Roman"/>
          <w:color w:val="000000"/>
          <w:sz w:val="28"/>
          <w:szCs w:val="28"/>
        </w:rPr>
        <w:t>практичного</w:t>
      </w:r>
      <w:proofErr w:type="gramEnd"/>
      <w:r w:rsidRPr="00A5544B">
        <w:rPr>
          <w:rStyle w:val="16Exact"/>
          <w:rFonts w:ascii="Times New Roman" w:eastAsiaTheme="minorHAnsi" w:hAnsi="Times New Roman" w:cs="Times New Roman"/>
          <w:color w:val="000000"/>
          <w:sz w:val="28"/>
          <w:szCs w:val="28"/>
        </w:rPr>
        <w:t xml:space="preserve"> спрямування.</w:t>
      </w:r>
    </w:p>
    <w:p w:rsidR="005D6C0B" w:rsidRPr="00A5544B" w:rsidRDefault="005D6C0B" w:rsidP="005D6C0B">
      <w:pPr>
        <w:tabs>
          <w:tab w:val="left" w:pos="142"/>
        </w:tabs>
        <w:spacing w:after="0"/>
        <w:ind w:left="142" w:right="142" w:firstLine="425"/>
        <w:jc w:val="both"/>
        <w:rPr>
          <w:rFonts w:ascii="Times New Roman" w:eastAsia="Calibri" w:hAnsi="Times New Roman"/>
          <w:i/>
          <w:sz w:val="28"/>
          <w:szCs w:val="28"/>
        </w:rPr>
      </w:pPr>
      <w:r w:rsidRPr="00A5544B">
        <w:rPr>
          <w:rFonts w:ascii="Times New Roman" w:eastAsia="Calibri" w:hAnsi="Times New Roman"/>
          <w:i/>
          <w:sz w:val="28"/>
          <w:szCs w:val="28"/>
        </w:rPr>
        <w:t xml:space="preserve"> Тема 4. Роль хі</w:t>
      </w:r>
      <w:proofErr w:type="gramStart"/>
      <w:r w:rsidRPr="00A5544B">
        <w:rPr>
          <w:rFonts w:ascii="Times New Roman" w:eastAsia="Calibri" w:hAnsi="Times New Roman"/>
          <w:i/>
          <w:sz w:val="28"/>
          <w:szCs w:val="28"/>
        </w:rPr>
        <w:t>м</w:t>
      </w:r>
      <w:proofErr w:type="gramEnd"/>
      <w:r w:rsidRPr="00A5544B">
        <w:rPr>
          <w:rFonts w:ascii="Times New Roman" w:eastAsia="Calibri" w:hAnsi="Times New Roman"/>
          <w:i/>
          <w:sz w:val="28"/>
          <w:szCs w:val="28"/>
        </w:rPr>
        <w:t>ії у житті суспільства.</w:t>
      </w:r>
    </w:p>
    <w:p w:rsidR="005D6C0B" w:rsidRPr="00A5544B" w:rsidRDefault="005D6C0B" w:rsidP="005D6C0B">
      <w:pPr>
        <w:spacing w:after="0"/>
        <w:jc w:val="both"/>
        <w:rPr>
          <w:rFonts w:ascii="Times New Roman" w:hAnsi="Times New Roman"/>
          <w:color w:val="000000"/>
          <w:sz w:val="28"/>
          <w:szCs w:val="28"/>
        </w:rPr>
      </w:pPr>
      <w:r w:rsidRPr="00A5544B">
        <w:rPr>
          <w:rFonts w:ascii="Times New Roman" w:hAnsi="Times New Roman"/>
          <w:sz w:val="28"/>
          <w:szCs w:val="28"/>
        </w:rPr>
        <w:tab/>
        <w:t xml:space="preserve">Назву теми змінено, оскільки попередня (узагальнення знань) не відповідає змісту і потребує </w:t>
      </w:r>
      <w:r w:rsidRPr="00A5544B">
        <w:rPr>
          <w:rFonts w:ascii="Times New Roman" w:hAnsi="Times New Roman"/>
          <w:color w:val="000000"/>
          <w:sz w:val="28"/>
          <w:szCs w:val="28"/>
        </w:rPr>
        <w:t>значного  розширення його.</w:t>
      </w:r>
    </w:p>
    <w:p w:rsidR="005D6C0B" w:rsidRPr="005D6C0B" w:rsidRDefault="005D6C0B" w:rsidP="005D6C0B">
      <w:pPr>
        <w:pStyle w:val="20"/>
        <w:shd w:val="clear" w:color="auto" w:fill="auto"/>
        <w:spacing w:after="0" w:line="276" w:lineRule="auto"/>
        <w:ind w:firstLine="708"/>
        <w:jc w:val="both"/>
        <w:rPr>
          <w:rFonts w:ascii="Times New Roman" w:hAnsi="Times New Roman" w:cs="Times New Roman"/>
          <w:sz w:val="28"/>
          <w:szCs w:val="28"/>
        </w:rPr>
      </w:pPr>
      <w:r w:rsidRPr="005D6C0B">
        <w:rPr>
          <w:rFonts w:ascii="Times New Roman" w:hAnsi="Times New Roman" w:cs="Times New Roman"/>
          <w:color w:val="000000"/>
          <w:sz w:val="28"/>
          <w:szCs w:val="28"/>
        </w:rPr>
        <w:t>Додано питання про р</w:t>
      </w:r>
      <w:r w:rsidRPr="005D6C0B">
        <w:rPr>
          <w:rFonts w:ascii="Times New Roman" w:hAnsi="Times New Roman" w:cs="Times New Roman"/>
          <w:sz w:val="28"/>
          <w:szCs w:val="28"/>
        </w:rPr>
        <w:t>оль хімічної науки в забезпеченні сталого розвитку людства та про видатних вітчизняних учених-хімі</w:t>
      </w:r>
      <w:proofErr w:type="gramStart"/>
      <w:r w:rsidRPr="005D6C0B">
        <w:rPr>
          <w:rFonts w:ascii="Times New Roman" w:hAnsi="Times New Roman" w:cs="Times New Roman"/>
          <w:sz w:val="28"/>
          <w:szCs w:val="28"/>
        </w:rPr>
        <w:t>к</w:t>
      </w:r>
      <w:proofErr w:type="gramEnd"/>
      <w:r w:rsidRPr="005D6C0B">
        <w:rPr>
          <w:rFonts w:ascii="Times New Roman" w:hAnsi="Times New Roman" w:cs="Times New Roman"/>
          <w:sz w:val="28"/>
          <w:szCs w:val="28"/>
        </w:rPr>
        <w:t>ів.</w:t>
      </w:r>
    </w:p>
    <w:p w:rsidR="005D6C0B" w:rsidRPr="005D6C0B" w:rsidRDefault="005D6C0B" w:rsidP="005D6C0B">
      <w:pPr>
        <w:pStyle w:val="20"/>
        <w:shd w:val="clear" w:color="auto" w:fill="auto"/>
        <w:spacing w:after="0" w:line="276" w:lineRule="auto"/>
        <w:ind w:firstLine="708"/>
        <w:jc w:val="both"/>
        <w:rPr>
          <w:rFonts w:ascii="Times New Roman" w:hAnsi="Times New Roman" w:cs="Times New Roman"/>
          <w:sz w:val="28"/>
          <w:szCs w:val="28"/>
        </w:rPr>
      </w:pPr>
      <w:r w:rsidRPr="005D6C0B">
        <w:rPr>
          <w:rFonts w:ascii="Times New Roman" w:hAnsi="Times New Roman" w:cs="Times New Roman"/>
          <w:sz w:val="28"/>
          <w:szCs w:val="28"/>
        </w:rPr>
        <w:t>Скориговано теми навчальних проекті</w:t>
      </w:r>
      <w:proofErr w:type="gramStart"/>
      <w:r w:rsidRPr="005D6C0B">
        <w:rPr>
          <w:rFonts w:ascii="Times New Roman" w:hAnsi="Times New Roman" w:cs="Times New Roman"/>
          <w:sz w:val="28"/>
          <w:szCs w:val="28"/>
        </w:rPr>
        <w:t>в</w:t>
      </w:r>
      <w:proofErr w:type="gramEnd"/>
      <w:r w:rsidRPr="005D6C0B">
        <w:rPr>
          <w:rFonts w:ascii="Times New Roman" w:hAnsi="Times New Roman" w:cs="Times New Roman"/>
          <w:sz w:val="28"/>
          <w:szCs w:val="28"/>
        </w:rPr>
        <w:t>.</w:t>
      </w:r>
    </w:p>
    <w:p w:rsidR="005D6C0B" w:rsidRPr="004D6008" w:rsidRDefault="005D6C0B" w:rsidP="005D6C0B">
      <w:pPr>
        <w:tabs>
          <w:tab w:val="left" w:pos="0"/>
        </w:tabs>
        <w:spacing w:after="0"/>
        <w:ind w:firstLine="709"/>
        <w:jc w:val="both"/>
        <w:rPr>
          <w:rFonts w:ascii="Times New Roman" w:hAnsi="Times New Roman"/>
          <w:color w:val="000000"/>
          <w:sz w:val="28"/>
          <w:szCs w:val="28"/>
        </w:rPr>
      </w:pPr>
      <w:r>
        <w:rPr>
          <w:rFonts w:ascii="Times New Roman" w:hAnsi="Times New Roman"/>
          <w:b/>
          <w:i/>
          <w:color w:val="000000"/>
          <w:sz w:val="28"/>
          <w:szCs w:val="28"/>
        </w:rPr>
        <w:lastRenderedPageBreak/>
        <w:t>Звертаємо увагу</w:t>
      </w:r>
      <w:r w:rsidRPr="00A6684C">
        <w:rPr>
          <w:rFonts w:ascii="Times New Roman" w:hAnsi="Times New Roman"/>
          <w:b/>
          <w:i/>
          <w:color w:val="000000"/>
          <w:sz w:val="28"/>
          <w:szCs w:val="28"/>
        </w:rPr>
        <w:t xml:space="preserve">, </w:t>
      </w:r>
      <w:r w:rsidRPr="004D6008">
        <w:rPr>
          <w:rFonts w:ascii="Times New Roman" w:hAnsi="Times New Roman"/>
          <w:color w:val="000000"/>
          <w:sz w:val="28"/>
          <w:szCs w:val="28"/>
        </w:rPr>
        <w:t xml:space="preserve">що навчальної програмою з хімії для  7-9 класів </w:t>
      </w:r>
      <w:r w:rsidRPr="004D6008">
        <w:rPr>
          <w:rFonts w:ascii="Times New Roman" w:hAnsi="Times New Roman"/>
          <w:b/>
          <w:i/>
          <w:color w:val="000000"/>
          <w:sz w:val="28"/>
          <w:szCs w:val="28"/>
        </w:rPr>
        <w:t xml:space="preserve">не передбачено </w:t>
      </w:r>
      <w:r w:rsidRPr="004D6008">
        <w:rPr>
          <w:rFonts w:ascii="Times New Roman" w:hAnsi="Times New Roman"/>
          <w:color w:val="000000"/>
          <w:sz w:val="28"/>
          <w:szCs w:val="28"/>
        </w:rPr>
        <w:t>розв’язування розрахункових задач на встановлення молекулярної формули (формульної одиниці) речовини, задач на приготування розчинів за участі кристалогі</w:t>
      </w:r>
      <w:proofErr w:type="gramStart"/>
      <w:r w:rsidRPr="004D6008">
        <w:rPr>
          <w:rFonts w:ascii="Times New Roman" w:hAnsi="Times New Roman"/>
          <w:color w:val="000000"/>
          <w:sz w:val="28"/>
          <w:szCs w:val="28"/>
        </w:rPr>
        <w:t>дратів</w:t>
      </w:r>
      <w:proofErr w:type="gramEnd"/>
      <w:r w:rsidRPr="004D6008">
        <w:rPr>
          <w:rFonts w:ascii="Times New Roman" w:hAnsi="Times New Roman"/>
          <w:color w:val="000000"/>
          <w:sz w:val="28"/>
          <w:szCs w:val="28"/>
        </w:rPr>
        <w:t xml:space="preserve">, на обчислення теплового ефекту реакції. </w:t>
      </w:r>
    </w:p>
    <w:p w:rsidR="005D6C0B" w:rsidRPr="00A5544B" w:rsidRDefault="005D6C0B" w:rsidP="005D6C0B">
      <w:pPr>
        <w:spacing w:after="0"/>
        <w:ind w:firstLine="709"/>
        <w:jc w:val="both"/>
        <w:rPr>
          <w:rFonts w:ascii="Times New Roman" w:hAnsi="Times New Roman"/>
          <w:color w:val="000000"/>
          <w:sz w:val="28"/>
          <w:szCs w:val="28"/>
        </w:rPr>
      </w:pPr>
      <w:r w:rsidRPr="00A5544B">
        <w:rPr>
          <w:rFonts w:ascii="Times New Roman" w:hAnsi="Times New Roman"/>
          <w:iCs/>
          <w:color w:val="000000"/>
          <w:sz w:val="28"/>
          <w:szCs w:val="28"/>
        </w:rPr>
        <w:t xml:space="preserve">Оновлена програма надає вчителеві більшої автономії в питаннях розподілу навчального часу на вивчення тем і окремих питань </w:t>
      </w:r>
      <w:proofErr w:type="gramStart"/>
      <w:r w:rsidRPr="00A5544B">
        <w:rPr>
          <w:rFonts w:ascii="Times New Roman" w:hAnsi="Times New Roman"/>
          <w:iCs/>
          <w:color w:val="000000"/>
          <w:sz w:val="28"/>
          <w:szCs w:val="28"/>
        </w:rPr>
        <w:t>у</w:t>
      </w:r>
      <w:proofErr w:type="gramEnd"/>
      <w:r w:rsidRPr="00A5544B">
        <w:rPr>
          <w:rFonts w:ascii="Times New Roman" w:hAnsi="Times New Roman"/>
          <w:iCs/>
          <w:color w:val="000000"/>
          <w:sz w:val="28"/>
          <w:szCs w:val="28"/>
        </w:rPr>
        <w:t xml:space="preserve"> </w:t>
      </w:r>
      <w:proofErr w:type="gramStart"/>
      <w:r w:rsidRPr="00A5544B">
        <w:rPr>
          <w:rFonts w:ascii="Times New Roman" w:hAnsi="Times New Roman"/>
          <w:iCs/>
          <w:color w:val="000000"/>
          <w:sz w:val="28"/>
          <w:szCs w:val="28"/>
        </w:rPr>
        <w:t>межах</w:t>
      </w:r>
      <w:proofErr w:type="gramEnd"/>
      <w:r w:rsidRPr="00A5544B">
        <w:rPr>
          <w:rFonts w:ascii="Times New Roman" w:hAnsi="Times New Roman"/>
          <w:iCs/>
          <w:color w:val="000000"/>
          <w:sz w:val="28"/>
          <w:szCs w:val="28"/>
        </w:rPr>
        <w:t xml:space="preserve"> тем. Учитель має скористатися цим задля  реалізації діяльнісного складника результатів навчально-пізнавальної діяльності учнів, виокремлення часу на </w:t>
      </w:r>
      <w:r w:rsidRPr="00A5544B">
        <w:rPr>
          <w:rFonts w:ascii="Times New Roman" w:hAnsi="Times New Roman"/>
          <w:color w:val="000000"/>
          <w:sz w:val="28"/>
          <w:szCs w:val="28"/>
        </w:rPr>
        <w:t>фор</w:t>
      </w:r>
      <w:r w:rsidRPr="00A5544B">
        <w:rPr>
          <w:rFonts w:ascii="Times New Roman" w:hAnsi="Times New Roman"/>
          <w:color w:val="000000"/>
          <w:sz w:val="28"/>
          <w:szCs w:val="28"/>
        </w:rPr>
        <w:softHyphen/>
        <w:t xml:space="preserve">мування практичних умінь та оцінних ставлень, мотивації, самооцінки  учнів. Перевага надається проблемному навчанню, що спрямовує на </w:t>
      </w:r>
      <w:proofErr w:type="gramStart"/>
      <w:r w:rsidRPr="00A5544B">
        <w:rPr>
          <w:rFonts w:ascii="Times New Roman" w:hAnsi="Times New Roman"/>
          <w:color w:val="000000"/>
          <w:sz w:val="28"/>
          <w:szCs w:val="28"/>
        </w:rPr>
        <w:t>посл</w:t>
      </w:r>
      <w:proofErr w:type="gramEnd"/>
      <w:r w:rsidRPr="00A5544B">
        <w:rPr>
          <w:rFonts w:ascii="Times New Roman" w:hAnsi="Times New Roman"/>
          <w:color w:val="000000"/>
          <w:sz w:val="28"/>
          <w:szCs w:val="28"/>
        </w:rPr>
        <w:t>ідовне розв’язування проблеми через її формулювання, усвідомлення, засвоєння необхідних знань і умінь, вироблення ставлень і формування нового знання. Посилюється увага до інтерактивних методів, виконання навчальних проектів. Учитель виконує роль супроводу, консульту</w:t>
      </w:r>
      <w:proofErr w:type="gramStart"/>
      <w:r w:rsidRPr="00A5544B">
        <w:rPr>
          <w:rFonts w:ascii="Times New Roman" w:hAnsi="Times New Roman"/>
          <w:color w:val="000000"/>
          <w:sz w:val="28"/>
          <w:szCs w:val="28"/>
        </w:rPr>
        <w:t>є,</w:t>
      </w:r>
      <w:proofErr w:type="gramEnd"/>
      <w:r w:rsidRPr="00A5544B">
        <w:rPr>
          <w:rFonts w:ascii="Times New Roman" w:hAnsi="Times New Roman"/>
          <w:color w:val="000000"/>
          <w:sz w:val="28"/>
          <w:szCs w:val="28"/>
        </w:rPr>
        <w:t xml:space="preserve"> підтримує активність, забезпечує самостійність учнів.</w:t>
      </w:r>
    </w:p>
    <w:p w:rsidR="005D6C0B" w:rsidRPr="00A5544B" w:rsidRDefault="005D6C0B" w:rsidP="005D6C0B">
      <w:pPr>
        <w:spacing w:after="0"/>
        <w:jc w:val="both"/>
        <w:rPr>
          <w:rFonts w:ascii="Times New Roman" w:hAnsi="Times New Roman"/>
          <w:sz w:val="28"/>
          <w:szCs w:val="28"/>
        </w:rPr>
      </w:pPr>
      <w:r w:rsidRPr="00A5544B">
        <w:rPr>
          <w:rFonts w:ascii="Times New Roman" w:hAnsi="Times New Roman"/>
          <w:sz w:val="28"/>
          <w:szCs w:val="28"/>
        </w:rPr>
        <w:tab/>
        <w:t xml:space="preserve">У методичній літературі з хімії, присвяченій практичному втіленню комптентнісного </w:t>
      </w:r>
      <w:proofErr w:type="gramStart"/>
      <w:r w:rsidRPr="00A5544B">
        <w:rPr>
          <w:rFonts w:ascii="Times New Roman" w:hAnsi="Times New Roman"/>
          <w:sz w:val="28"/>
          <w:szCs w:val="28"/>
        </w:rPr>
        <w:t>п</w:t>
      </w:r>
      <w:proofErr w:type="gramEnd"/>
      <w:r w:rsidRPr="00A5544B">
        <w:rPr>
          <w:rFonts w:ascii="Times New Roman" w:hAnsi="Times New Roman"/>
          <w:sz w:val="28"/>
          <w:szCs w:val="28"/>
        </w:rPr>
        <w:t>ідходу, увага зосереджується винятково на предметній компетентності, через це виникає ще одна проблема, що стосується способу її  монтування у ключову природничо-наукову компетентність і формування інших ключових компетентностей. Постає питання: як   останні можна і слід формувати засобами   навчання хімії.</w:t>
      </w:r>
    </w:p>
    <w:p w:rsidR="005D6C0B" w:rsidRPr="00A5544B" w:rsidRDefault="005D6C0B" w:rsidP="005D6C0B">
      <w:pPr>
        <w:spacing w:after="0"/>
        <w:jc w:val="both"/>
        <w:rPr>
          <w:rFonts w:ascii="Times New Roman" w:hAnsi="Times New Roman"/>
          <w:sz w:val="28"/>
          <w:szCs w:val="28"/>
        </w:rPr>
      </w:pPr>
      <w:r w:rsidRPr="00A5544B">
        <w:rPr>
          <w:rFonts w:ascii="Times New Roman" w:hAnsi="Times New Roman"/>
          <w:sz w:val="28"/>
          <w:szCs w:val="28"/>
        </w:rPr>
        <w:tab/>
        <w:t xml:space="preserve">  </w:t>
      </w:r>
      <w:r w:rsidRPr="00A5544B">
        <w:rPr>
          <w:rFonts w:ascii="Times New Roman" w:hAnsi="Times New Roman"/>
          <w:b/>
          <w:sz w:val="28"/>
          <w:szCs w:val="28"/>
        </w:rPr>
        <w:t>До 10 ключових</w:t>
      </w:r>
      <w:r w:rsidRPr="00A5544B">
        <w:rPr>
          <w:rFonts w:ascii="Times New Roman" w:hAnsi="Times New Roman"/>
          <w:sz w:val="28"/>
          <w:szCs w:val="28"/>
        </w:rPr>
        <w:t xml:space="preserve"> компетентностей, що увійшли до оновлених навчальних програм для основної школи, належать: спілкування державною (і </w:t>
      </w:r>
      <w:proofErr w:type="gramStart"/>
      <w:r w:rsidRPr="00A5544B">
        <w:rPr>
          <w:rFonts w:ascii="Times New Roman" w:hAnsi="Times New Roman"/>
          <w:sz w:val="28"/>
          <w:szCs w:val="28"/>
        </w:rPr>
        <w:t>р</w:t>
      </w:r>
      <w:proofErr w:type="gramEnd"/>
      <w:r w:rsidRPr="00A5544B">
        <w:rPr>
          <w:rFonts w:ascii="Times New Roman" w:hAnsi="Times New Roman"/>
          <w:sz w:val="28"/>
          <w:szCs w:val="28"/>
        </w:rPr>
        <w:t xml:space="preserve">ідною у разі відмінності) мовами; спілкування іноземними мовами; математична компетентність; основні компетентності у природничих науках і технологіях; інформаційно-цифрова компетентність; уміння вчитися впродовж життя; ініціативність і підприємливість; </w:t>
      </w:r>
      <w:proofErr w:type="gramStart"/>
      <w:r w:rsidRPr="00A5544B">
        <w:rPr>
          <w:rFonts w:ascii="Times New Roman" w:hAnsi="Times New Roman"/>
          <w:sz w:val="28"/>
          <w:szCs w:val="28"/>
        </w:rPr>
        <w:t>соц</w:t>
      </w:r>
      <w:proofErr w:type="gramEnd"/>
      <w:r w:rsidRPr="00A5544B">
        <w:rPr>
          <w:rFonts w:ascii="Times New Roman" w:hAnsi="Times New Roman"/>
          <w:sz w:val="28"/>
          <w:szCs w:val="28"/>
        </w:rPr>
        <w:t xml:space="preserve">іальна та громадянська компетентності; обізнаність та самовираження у сфері культури; екологічна грамотність і здорове життя. </w:t>
      </w:r>
    </w:p>
    <w:p w:rsidR="005D6C0B" w:rsidRPr="00A5544B" w:rsidRDefault="005D6C0B" w:rsidP="005D6C0B">
      <w:pPr>
        <w:spacing w:after="0"/>
        <w:ind w:firstLine="708"/>
        <w:jc w:val="both"/>
        <w:rPr>
          <w:rFonts w:ascii="Times New Roman" w:hAnsi="Times New Roman"/>
          <w:sz w:val="28"/>
          <w:szCs w:val="28"/>
        </w:rPr>
      </w:pPr>
      <w:r w:rsidRPr="00A5544B">
        <w:rPr>
          <w:rFonts w:ascii="Times New Roman" w:hAnsi="Times New Roman"/>
          <w:sz w:val="28"/>
          <w:szCs w:val="28"/>
        </w:rPr>
        <w:t xml:space="preserve">Предметні (галузеві) компетентності стосуються змісту конкретної освітньої галузі  чи предмета, тобто предметна хімічна компетентність є складником природничо-наукової компетентності, що, у </w:t>
      </w:r>
      <w:proofErr w:type="gramStart"/>
      <w:r w:rsidRPr="00A5544B">
        <w:rPr>
          <w:rFonts w:ascii="Times New Roman" w:hAnsi="Times New Roman"/>
          <w:sz w:val="28"/>
          <w:szCs w:val="28"/>
        </w:rPr>
        <w:t>свою</w:t>
      </w:r>
      <w:proofErr w:type="gramEnd"/>
      <w:r w:rsidRPr="00A5544B">
        <w:rPr>
          <w:rFonts w:ascii="Times New Roman" w:hAnsi="Times New Roman"/>
          <w:sz w:val="28"/>
          <w:szCs w:val="28"/>
        </w:rPr>
        <w:t xml:space="preserve"> чергу, входить до ключової компетентності у природничих науках і технологіях.</w:t>
      </w:r>
    </w:p>
    <w:p w:rsidR="005D6C0B" w:rsidRPr="00A5544B" w:rsidRDefault="005D6C0B" w:rsidP="005D6C0B">
      <w:pPr>
        <w:spacing w:after="0"/>
        <w:jc w:val="both"/>
        <w:rPr>
          <w:rFonts w:ascii="Times New Roman" w:hAnsi="Times New Roman"/>
          <w:sz w:val="28"/>
          <w:szCs w:val="28"/>
        </w:rPr>
      </w:pPr>
      <w:r w:rsidRPr="00A5544B">
        <w:rPr>
          <w:rFonts w:ascii="Times New Roman" w:hAnsi="Times New Roman"/>
          <w:sz w:val="28"/>
          <w:szCs w:val="28"/>
        </w:rPr>
        <w:tab/>
        <w:t>Навчання хі</w:t>
      </w:r>
      <w:proofErr w:type="gramStart"/>
      <w:r w:rsidRPr="00A5544B">
        <w:rPr>
          <w:rFonts w:ascii="Times New Roman" w:hAnsi="Times New Roman"/>
          <w:sz w:val="28"/>
          <w:szCs w:val="28"/>
        </w:rPr>
        <w:t>м</w:t>
      </w:r>
      <w:proofErr w:type="gramEnd"/>
      <w:r w:rsidRPr="00A5544B">
        <w:rPr>
          <w:rFonts w:ascii="Times New Roman" w:hAnsi="Times New Roman"/>
          <w:sz w:val="28"/>
          <w:szCs w:val="28"/>
        </w:rPr>
        <w:t>ії безпосередньо відповідає за формування хімічної компететності, але в тісному поєднанні з усіма ключовими компетентностями. У деяких випадках такий зв’язок  випливає зі змісту навчання хі</w:t>
      </w:r>
      <w:proofErr w:type="gramStart"/>
      <w:r w:rsidRPr="00A5544B">
        <w:rPr>
          <w:rFonts w:ascii="Times New Roman" w:hAnsi="Times New Roman"/>
          <w:sz w:val="28"/>
          <w:szCs w:val="28"/>
        </w:rPr>
        <w:t>м</w:t>
      </w:r>
      <w:proofErr w:type="gramEnd"/>
      <w:r w:rsidRPr="00A5544B">
        <w:rPr>
          <w:rFonts w:ascii="Times New Roman" w:hAnsi="Times New Roman"/>
          <w:sz w:val="28"/>
          <w:szCs w:val="28"/>
        </w:rPr>
        <w:t xml:space="preserve">ії і очікуваних результатів навчальної діяльності учнів, сформульованих у програмі з предмета. Очевидно, що розв’язування </w:t>
      </w:r>
      <w:r w:rsidRPr="00A5544B">
        <w:rPr>
          <w:rFonts w:ascii="Times New Roman" w:hAnsi="Times New Roman"/>
          <w:sz w:val="28"/>
          <w:szCs w:val="28"/>
        </w:rPr>
        <w:lastRenderedPageBreak/>
        <w:t>розрахункових задач розвиває математичну компетентність;  на формування екологічної грамотності й здорового способу життя зорієнтовано змі</w:t>
      </w:r>
      <w:proofErr w:type="gramStart"/>
      <w:r w:rsidRPr="00A5544B">
        <w:rPr>
          <w:rFonts w:ascii="Times New Roman" w:hAnsi="Times New Roman"/>
          <w:sz w:val="28"/>
          <w:szCs w:val="28"/>
        </w:rPr>
        <w:t>ст</w:t>
      </w:r>
      <w:proofErr w:type="gramEnd"/>
      <w:r w:rsidRPr="00A5544B">
        <w:rPr>
          <w:rFonts w:ascii="Times New Roman" w:hAnsi="Times New Roman"/>
          <w:sz w:val="28"/>
          <w:szCs w:val="28"/>
        </w:rPr>
        <w:t xml:space="preserve"> практично всіх розділів програми з хімії, цим матеріалом насичено й нові підручники; основні компетентності у природничих </w:t>
      </w:r>
      <w:proofErr w:type="gramStart"/>
      <w:r w:rsidRPr="00A5544B">
        <w:rPr>
          <w:rFonts w:ascii="Times New Roman" w:hAnsi="Times New Roman"/>
          <w:sz w:val="28"/>
          <w:szCs w:val="28"/>
        </w:rPr>
        <w:t>науках</w:t>
      </w:r>
      <w:proofErr w:type="gramEnd"/>
      <w:r w:rsidRPr="00A5544B">
        <w:rPr>
          <w:rFonts w:ascii="Times New Roman" w:hAnsi="Times New Roman"/>
          <w:sz w:val="28"/>
          <w:szCs w:val="28"/>
        </w:rPr>
        <w:t xml:space="preserve"> і технологіях забезпечуються дотримання принципів наступності й міжпредметних зв’язків   курсів природознавства і хімії, хімії і фізики, хімії і біології;. Отже, ці ключові компетентності безпосередньо торкаються хімічного змісту, тому їх неможливо оминути в методиці навчання.</w:t>
      </w:r>
    </w:p>
    <w:p w:rsidR="005D6C0B" w:rsidRPr="00A5544B" w:rsidRDefault="005D6C0B" w:rsidP="005D6C0B">
      <w:pPr>
        <w:spacing w:after="0"/>
        <w:ind w:firstLine="708"/>
        <w:jc w:val="both"/>
        <w:rPr>
          <w:rFonts w:ascii="Times New Roman" w:hAnsi="Times New Roman"/>
          <w:sz w:val="28"/>
          <w:szCs w:val="28"/>
        </w:rPr>
      </w:pPr>
      <w:r w:rsidRPr="00A5544B">
        <w:rPr>
          <w:rFonts w:ascii="Times New Roman" w:hAnsi="Times New Roman"/>
          <w:sz w:val="28"/>
          <w:szCs w:val="28"/>
        </w:rPr>
        <w:t xml:space="preserve">Менш очевидною  є можливість формувати засобами хімії такі ключові компетентності, як інформаційно-цифрова, уміння вчитися впродовж життя, ініціативність і </w:t>
      </w:r>
      <w:proofErr w:type="gramStart"/>
      <w:r w:rsidRPr="00A5544B">
        <w:rPr>
          <w:rFonts w:ascii="Times New Roman" w:hAnsi="Times New Roman"/>
          <w:sz w:val="28"/>
          <w:szCs w:val="28"/>
        </w:rPr>
        <w:t>п</w:t>
      </w:r>
      <w:proofErr w:type="gramEnd"/>
      <w:r w:rsidRPr="00A5544B">
        <w:rPr>
          <w:rFonts w:ascii="Times New Roman" w:hAnsi="Times New Roman"/>
          <w:sz w:val="28"/>
          <w:szCs w:val="28"/>
        </w:rPr>
        <w:t xml:space="preserve">ідприємливість, соціальна та громадянська компетентності, обізнаність та самовираження у сфері культури. </w:t>
      </w:r>
    </w:p>
    <w:p w:rsidR="005D6C0B" w:rsidRPr="00A5544B" w:rsidRDefault="005D6C0B" w:rsidP="005D6C0B">
      <w:pPr>
        <w:spacing w:after="0"/>
        <w:ind w:firstLine="708"/>
        <w:jc w:val="both"/>
        <w:rPr>
          <w:rFonts w:ascii="Times New Roman" w:hAnsi="Times New Roman"/>
          <w:sz w:val="28"/>
          <w:szCs w:val="28"/>
        </w:rPr>
      </w:pPr>
      <w:r w:rsidRPr="00A5544B">
        <w:rPr>
          <w:rFonts w:ascii="Times New Roman" w:hAnsi="Times New Roman"/>
          <w:sz w:val="28"/>
          <w:szCs w:val="28"/>
        </w:rPr>
        <w:t>У змі</w:t>
      </w:r>
      <w:proofErr w:type="gramStart"/>
      <w:r w:rsidRPr="00A5544B">
        <w:rPr>
          <w:rFonts w:ascii="Times New Roman" w:hAnsi="Times New Roman"/>
          <w:sz w:val="28"/>
          <w:szCs w:val="28"/>
        </w:rPr>
        <w:t>ст</w:t>
      </w:r>
      <w:proofErr w:type="gramEnd"/>
      <w:r w:rsidRPr="00A5544B">
        <w:rPr>
          <w:rFonts w:ascii="Times New Roman" w:hAnsi="Times New Roman"/>
          <w:sz w:val="28"/>
          <w:szCs w:val="28"/>
        </w:rPr>
        <w:t>і програм з хімії немає питань, безпосередньо зорієнтованих на ці компетентності, отже єдиний шлях розв’язування  проблеми – додаткова методична робота вчителя.</w:t>
      </w:r>
    </w:p>
    <w:p w:rsidR="005D6C0B" w:rsidRPr="00A5544B" w:rsidRDefault="005D6C0B" w:rsidP="005D6C0B">
      <w:pPr>
        <w:spacing w:after="0"/>
        <w:ind w:firstLine="708"/>
        <w:jc w:val="both"/>
        <w:rPr>
          <w:rFonts w:ascii="Times New Roman" w:hAnsi="Times New Roman"/>
          <w:sz w:val="28"/>
          <w:szCs w:val="28"/>
        </w:rPr>
      </w:pPr>
      <w:proofErr w:type="gramStart"/>
      <w:r w:rsidRPr="00A5544B">
        <w:rPr>
          <w:rFonts w:ascii="Times New Roman" w:hAnsi="Times New Roman"/>
          <w:sz w:val="28"/>
          <w:szCs w:val="28"/>
        </w:rPr>
        <w:t>Володіння інформаційно-цифровою компетентністю виявляється у процесі навчальної діяльності учня з використанням електронних освітніх ресурсів, цифрових вимірювальних комплексів, віртуальних хімічних лабораторій,   пошуку, збереження й цільового використання  інформації, створення власних інформаційних продуктів з хімічної тематики.</w:t>
      </w:r>
      <w:proofErr w:type="gramEnd"/>
    </w:p>
    <w:p w:rsidR="005D6C0B" w:rsidRPr="00A5544B" w:rsidRDefault="005D6C0B" w:rsidP="005D6C0B">
      <w:pPr>
        <w:spacing w:after="0"/>
        <w:ind w:firstLine="708"/>
        <w:jc w:val="both"/>
        <w:rPr>
          <w:rFonts w:ascii="Times New Roman" w:hAnsi="Times New Roman"/>
          <w:sz w:val="28"/>
          <w:szCs w:val="28"/>
        </w:rPr>
      </w:pPr>
      <w:r w:rsidRPr="00A5544B">
        <w:rPr>
          <w:rFonts w:ascii="Times New Roman" w:hAnsi="Times New Roman"/>
          <w:sz w:val="28"/>
          <w:szCs w:val="28"/>
        </w:rPr>
        <w:t xml:space="preserve">Основою уміння вчитися впродовж життя є власний досвід навчання хімії, освоєння як </w:t>
      </w:r>
      <w:proofErr w:type="gramStart"/>
      <w:r w:rsidRPr="00A5544B">
        <w:rPr>
          <w:rFonts w:ascii="Times New Roman" w:hAnsi="Times New Roman"/>
          <w:sz w:val="28"/>
          <w:szCs w:val="28"/>
        </w:rPr>
        <w:t>теоретичного</w:t>
      </w:r>
      <w:proofErr w:type="gramEnd"/>
      <w:r w:rsidRPr="00A5544B">
        <w:rPr>
          <w:rFonts w:ascii="Times New Roman" w:hAnsi="Times New Roman"/>
          <w:sz w:val="28"/>
          <w:szCs w:val="28"/>
        </w:rPr>
        <w:t xml:space="preserve"> змісту науки, так і хімічного експерименту. Учитель має спрямовувати самоосвіту учнів: спонукати до роботи з </w:t>
      </w:r>
      <w:proofErr w:type="gramStart"/>
      <w:r w:rsidRPr="00A5544B">
        <w:rPr>
          <w:rFonts w:ascii="Times New Roman" w:hAnsi="Times New Roman"/>
          <w:sz w:val="28"/>
          <w:szCs w:val="28"/>
        </w:rPr>
        <w:t>п</w:t>
      </w:r>
      <w:proofErr w:type="gramEnd"/>
      <w:r w:rsidRPr="00A5544B">
        <w:rPr>
          <w:rFonts w:ascii="Times New Roman" w:hAnsi="Times New Roman"/>
          <w:sz w:val="28"/>
          <w:szCs w:val="28"/>
        </w:rPr>
        <w:t xml:space="preserve">ідручником, іншими дидактичними матеріалами, довідниками, додатковими джерелами; навчати організовувати пізнавальну діяльність згідно з поставленим теоретичним чи практичним заданням: планувати, добирати потрібні засоби, розраховувати власний час і доводити роботу до завершення, оцінювати результат тощо. Найкращим чином уміння вчитися мотивується, формується й виявляється </w:t>
      </w:r>
      <w:proofErr w:type="gramStart"/>
      <w:r w:rsidRPr="00A5544B">
        <w:rPr>
          <w:rFonts w:ascii="Times New Roman" w:hAnsi="Times New Roman"/>
          <w:sz w:val="28"/>
          <w:szCs w:val="28"/>
        </w:rPr>
        <w:t>п</w:t>
      </w:r>
      <w:proofErr w:type="gramEnd"/>
      <w:r w:rsidRPr="00A5544B">
        <w:rPr>
          <w:rFonts w:ascii="Times New Roman" w:hAnsi="Times New Roman"/>
          <w:sz w:val="28"/>
          <w:szCs w:val="28"/>
        </w:rPr>
        <w:t>ід час роботи над навчальними проектами.</w:t>
      </w:r>
    </w:p>
    <w:p w:rsidR="005D6C0B" w:rsidRPr="00A5544B" w:rsidRDefault="005D6C0B" w:rsidP="005D6C0B">
      <w:pPr>
        <w:spacing w:after="0"/>
        <w:ind w:firstLine="708"/>
        <w:jc w:val="both"/>
        <w:rPr>
          <w:rFonts w:ascii="Times New Roman" w:hAnsi="Times New Roman"/>
          <w:sz w:val="28"/>
          <w:szCs w:val="28"/>
        </w:rPr>
      </w:pPr>
      <w:r w:rsidRPr="00A5544B">
        <w:rPr>
          <w:rFonts w:ascii="Times New Roman" w:hAnsi="Times New Roman"/>
          <w:sz w:val="28"/>
          <w:szCs w:val="28"/>
        </w:rPr>
        <w:t xml:space="preserve">Ініціативність і </w:t>
      </w:r>
      <w:proofErr w:type="gramStart"/>
      <w:r w:rsidRPr="00A5544B">
        <w:rPr>
          <w:rFonts w:ascii="Times New Roman" w:hAnsi="Times New Roman"/>
          <w:sz w:val="28"/>
          <w:szCs w:val="28"/>
        </w:rPr>
        <w:t>п</w:t>
      </w:r>
      <w:proofErr w:type="gramEnd"/>
      <w:r w:rsidRPr="00A5544B">
        <w:rPr>
          <w:rFonts w:ascii="Times New Roman" w:hAnsi="Times New Roman"/>
          <w:sz w:val="28"/>
          <w:szCs w:val="28"/>
        </w:rPr>
        <w:t xml:space="preserve">ідприємливість учнів тісно пов’язані з умінням учитися, визначати мету  і досягати її, при цьому   не обмежуватись власною особою, а встановлювати контакти з партнерами, розробляти як одноосібні, так і колективні плани, приймати рішення і відповідати за них. </w:t>
      </w:r>
      <w:proofErr w:type="gramStart"/>
      <w:r w:rsidRPr="00A5544B">
        <w:rPr>
          <w:rFonts w:ascii="Times New Roman" w:hAnsi="Times New Roman"/>
          <w:sz w:val="28"/>
          <w:szCs w:val="28"/>
        </w:rPr>
        <w:t>Ц</w:t>
      </w:r>
      <w:proofErr w:type="gramEnd"/>
      <w:r w:rsidRPr="00A5544B">
        <w:rPr>
          <w:rFonts w:ascii="Times New Roman" w:hAnsi="Times New Roman"/>
          <w:sz w:val="28"/>
          <w:szCs w:val="28"/>
        </w:rPr>
        <w:t xml:space="preserve">і риси виявляються під час групової навчальної й експериментальної роботи, виконання групових проектів. </w:t>
      </w:r>
    </w:p>
    <w:p w:rsidR="005D6C0B" w:rsidRPr="00A5544B" w:rsidRDefault="005D6C0B" w:rsidP="005D6C0B">
      <w:pPr>
        <w:spacing w:after="0"/>
        <w:ind w:firstLine="708"/>
        <w:jc w:val="both"/>
        <w:rPr>
          <w:rFonts w:ascii="Times New Roman" w:hAnsi="Times New Roman"/>
          <w:sz w:val="28"/>
          <w:szCs w:val="28"/>
        </w:rPr>
      </w:pPr>
      <w:proofErr w:type="gramStart"/>
      <w:r w:rsidRPr="00A5544B">
        <w:rPr>
          <w:rFonts w:ascii="Times New Roman" w:hAnsi="Times New Roman"/>
          <w:sz w:val="28"/>
          <w:szCs w:val="28"/>
        </w:rPr>
        <w:t>Соц</w:t>
      </w:r>
      <w:proofErr w:type="gramEnd"/>
      <w:r w:rsidRPr="00A5544B">
        <w:rPr>
          <w:rFonts w:ascii="Times New Roman" w:hAnsi="Times New Roman"/>
          <w:sz w:val="28"/>
          <w:szCs w:val="28"/>
        </w:rPr>
        <w:t xml:space="preserve">іальна та громадянська компетентності учнів виявляються у ще ширшому колі людей, залучених до співпраці над спільними соціально </w:t>
      </w:r>
      <w:r w:rsidRPr="00A5544B">
        <w:rPr>
          <w:rFonts w:ascii="Times New Roman" w:hAnsi="Times New Roman"/>
          <w:sz w:val="28"/>
          <w:szCs w:val="28"/>
        </w:rPr>
        <w:lastRenderedPageBreak/>
        <w:t>значущими  проектами, наприклад, із проблем довкілля, під час виконання яких учні виконують різні соціальні ролі.</w:t>
      </w:r>
    </w:p>
    <w:p w:rsidR="005D6C0B" w:rsidRPr="00A5544B" w:rsidRDefault="005D6C0B" w:rsidP="005D6C0B">
      <w:pPr>
        <w:spacing w:after="0"/>
        <w:ind w:firstLine="708"/>
        <w:jc w:val="both"/>
        <w:rPr>
          <w:rFonts w:ascii="Times New Roman" w:hAnsi="Times New Roman"/>
          <w:sz w:val="28"/>
          <w:szCs w:val="28"/>
        </w:rPr>
      </w:pPr>
      <w:proofErr w:type="gramStart"/>
      <w:r w:rsidRPr="00A5544B">
        <w:rPr>
          <w:rFonts w:ascii="Times New Roman" w:hAnsi="Times New Roman"/>
          <w:sz w:val="28"/>
          <w:szCs w:val="28"/>
        </w:rPr>
        <w:t>Ц</w:t>
      </w:r>
      <w:proofErr w:type="gramEnd"/>
      <w:r w:rsidRPr="00A5544B">
        <w:rPr>
          <w:rFonts w:ascii="Times New Roman" w:hAnsi="Times New Roman"/>
          <w:sz w:val="28"/>
          <w:szCs w:val="28"/>
        </w:rPr>
        <w:t xml:space="preserve">і компетентності ґрунтуються на усвідомлених   принципах і цінностях, що стосовно хімії виражаються у патріотизмі, розумінні переваг сталого розвитку, поцінуванні    внеску </w:t>
      </w:r>
      <w:r w:rsidRPr="00A5544B">
        <w:rPr>
          <w:rStyle w:val="A40"/>
          <w:rFonts w:ascii="Times New Roman" w:hAnsi="Times New Roman" w:cs="Times New Roman"/>
          <w:sz w:val="28"/>
          <w:szCs w:val="28"/>
        </w:rPr>
        <w:t xml:space="preserve"> видатних вітчизняних   хіміків  у  розвиток науки.</w:t>
      </w:r>
    </w:p>
    <w:p w:rsidR="005D6C0B" w:rsidRPr="00A5544B" w:rsidRDefault="005D6C0B" w:rsidP="005D6C0B">
      <w:pPr>
        <w:spacing w:after="0"/>
        <w:ind w:firstLine="708"/>
        <w:jc w:val="both"/>
        <w:rPr>
          <w:rFonts w:ascii="Times New Roman" w:hAnsi="Times New Roman"/>
          <w:sz w:val="28"/>
          <w:szCs w:val="28"/>
        </w:rPr>
      </w:pPr>
      <w:r w:rsidRPr="00A5544B">
        <w:rPr>
          <w:rFonts w:ascii="Times New Roman" w:hAnsi="Times New Roman"/>
          <w:sz w:val="28"/>
          <w:szCs w:val="28"/>
        </w:rPr>
        <w:t xml:space="preserve">Щодо формування  обізнаності та самовираження у сфері культури як ключової компетентності, то передусім це стосується розкриття   значення науки хімії як складника загальної культури людства нарівні з іншими науками, мистецтвом, літературою. </w:t>
      </w:r>
      <w:proofErr w:type="gramStart"/>
      <w:r w:rsidRPr="00A5544B">
        <w:rPr>
          <w:rFonts w:ascii="Times New Roman" w:hAnsi="Times New Roman"/>
          <w:sz w:val="28"/>
          <w:szCs w:val="28"/>
        </w:rPr>
        <w:t>З</w:t>
      </w:r>
      <w:proofErr w:type="gramEnd"/>
      <w:r w:rsidRPr="00A5544B">
        <w:rPr>
          <w:rFonts w:ascii="Times New Roman" w:hAnsi="Times New Roman"/>
          <w:sz w:val="28"/>
          <w:szCs w:val="28"/>
        </w:rPr>
        <w:t xml:space="preserve"> іншого, утилітарного боку, слід констатувати, що мистецтво завжди було пов’язане з хімією, досягнення хімії прислужилися для створення художніх творів -- від стародавніх часів до сьогодення, від природних мінералів до сучасних синтетичних матеріалів. Самовираження  учнів у  творчості також потребує  таких  засобів.</w:t>
      </w:r>
    </w:p>
    <w:p w:rsidR="005D6C0B" w:rsidRPr="00A5544B" w:rsidRDefault="005D6C0B" w:rsidP="005D6C0B">
      <w:pPr>
        <w:spacing w:after="0"/>
        <w:ind w:firstLine="708"/>
        <w:jc w:val="both"/>
        <w:rPr>
          <w:rFonts w:ascii="Times New Roman" w:hAnsi="Times New Roman"/>
          <w:sz w:val="28"/>
          <w:szCs w:val="28"/>
        </w:rPr>
      </w:pPr>
      <w:r w:rsidRPr="00A5544B">
        <w:rPr>
          <w:rFonts w:ascii="Times New Roman" w:hAnsi="Times New Roman"/>
          <w:sz w:val="28"/>
          <w:szCs w:val="28"/>
        </w:rPr>
        <w:t xml:space="preserve">Кращі </w:t>
      </w:r>
      <w:proofErr w:type="gramStart"/>
      <w:r w:rsidRPr="00A5544B">
        <w:rPr>
          <w:rFonts w:ascii="Times New Roman" w:hAnsi="Times New Roman"/>
          <w:sz w:val="28"/>
          <w:szCs w:val="28"/>
        </w:rPr>
        <w:t>п</w:t>
      </w:r>
      <w:proofErr w:type="gramEnd"/>
      <w:r w:rsidRPr="00A5544B">
        <w:rPr>
          <w:rFonts w:ascii="Times New Roman" w:hAnsi="Times New Roman"/>
          <w:sz w:val="28"/>
          <w:szCs w:val="28"/>
        </w:rPr>
        <w:t xml:space="preserve">ідручники нового покоління містять достатньо   навчального матеріалу, спрямованого на розвиток загальної культури, формування громадянськості, патріотизму, а методичний апарат підручників передбачає самонавчання, роботу в групі, отже, комунікацію, пошук додаткової інформації. </w:t>
      </w:r>
    </w:p>
    <w:p w:rsidR="005D6C0B" w:rsidRPr="00A5544B" w:rsidRDefault="005D6C0B" w:rsidP="005D6C0B">
      <w:pPr>
        <w:spacing w:after="0"/>
        <w:ind w:firstLine="709"/>
        <w:jc w:val="both"/>
        <w:rPr>
          <w:rFonts w:ascii="Times New Roman" w:hAnsi="Times New Roman"/>
          <w:sz w:val="28"/>
          <w:szCs w:val="28"/>
        </w:rPr>
      </w:pPr>
      <w:r w:rsidRPr="00A5544B">
        <w:rPr>
          <w:rFonts w:ascii="Times New Roman" w:hAnsi="Times New Roman"/>
          <w:sz w:val="28"/>
          <w:szCs w:val="28"/>
        </w:rPr>
        <w:t xml:space="preserve"> Формування ключових компетентностей потребує залучення </w:t>
      </w:r>
      <w:proofErr w:type="gramStart"/>
      <w:r w:rsidRPr="00A5544B">
        <w:rPr>
          <w:rFonts w:ascii="Times New Roman" w:hAnsi="Times New Roman"/>
          <w:sz w:val="28"/>
          <w:szCs w:val="28"/>
        </w:rPr>
        <w:t>р</w:t>
      </w:r>
      <w:proofErr w:type="gramEnd"/>
      <w:r w:rsidRPr="00A5544B">
        <w:rPr>
          <w:rFonts w:ascii="Times New Roman" w:hAnsi="Times New Roman"/>
          <w:sz w:val="28"/>
          <w:szCs w:val="28"/>
        </w:rPr>
        <w:t xml:space="preserve">ізноманітних навчальних ресурсів. Оновленою програмою визначено такі: навчальні завдання (в тому числі, міжпредметні контекстні, кількісні і якісні задачі), </w:t>
      </w:r>
      <w:r w:rsidRPr="00A5544B">
        <w:rPr>
          <w:rFonts w:ascii="Times New Roman" w:eastAsia="Calibri" w:hAnsi="Times New Roman"/>
          <w:sz w:val="28"/>
          <w:szCs w:val="28"/>
        </w:rPr>
        <w:t>навчальне обладнання і матеріали, засоби унаочнення,</w:t>
      </w:r>
      <w:r w:rsidRPr="00A5544B">
        <w:rPr>
          <w:rFonts w:ascii="Times New Roman" w:hAnsi="Times New Roman"/>
          <w:sz w:val="28"/>
          <w:szCs w:val="28"/>
        </w:rPr>
        <w:t xml:space="preserve"> електронні освітні ресурси, навчальні проекти, тренінги, </w:t>
      </w:r>
      <w:r w:rsidRPr="00A5544B">
        <w:rPr>
          <w:rFonts w:ascii="Times New Roman" w:eastAsia="Calibri" w:hAnsi="Times New Roman"/>
          <w:sz w:val="28"/>
          <w:szCs w:val="28"/>
        </w:rPr>
        <w:t xml:space="preserve">інформаційні й аналітичні матеріали, </w:t>
      </w:r>
      <w:r w:rsidRPr="00A5544B">
        <w:rPr>
          <w:rFonts w:ascii="Times New Roman" w:hAnsi="Times New Roman"/>
          <w:sz w:val="28"/>
          <w:szCs w:val="28"/>
        </w:rPr>
        <w:t xml:space="preserve">науково-популярна і художня література, мистецькі твори  інші медійні і друковані джерела </w:t>
      </w:r>
      <w:r w:rsidRPr="00A5544B">
        <w:rPr>
          <w:rFonts w:ascii="Times New Roman" w:eastAsia="Calibri" w:hAnsi="Times New Roman"/>
          <w:sz w:val="28"/>
          <w:szCs w:val="28"/>
        </w:rPr>
        <w:t xml:space="preserve"> тощо. </w:t>
      </w:r>
      <w:proofErr w:type="gramStart"/>
      <w:r w:rsidRPr="00A5544B">
        <w:rPr>
          <w:rFonts w:ascii="Times New Roman" w:hAnsi="Times New Roman"/>
          <w:sz w:val="28"/>
          <w:szCs w:val="28"/>
        </w:rPr>
        <w:t>П</w:t>
      </w:r>
      <w:proofErr w:type="gramEnd"/>
      <w:r w:rsidRPr="00A5544B">
        <w:rPr>
          <w:rFonts w:ascii="Times New Roman" w:hAnsi="Times New Roman"/>
          <w:sz w:val="28"/>
          <w:szCs w:val="28"/>
        </w:rPr>
        <w:t>ідручник нині втрачає свою роль основного навчального ресурсу і переходить у статус ресурсного мінімуму.</w:t>
      </w:r>
    </w:p>
    <w:p w:rsidR="005D6C0B" w:rsidRPr="00A5544B" w:rsidRDefault="005D6C0B" w:rsidP="005D6C0B">
      <w:pPr>
        <w:spacing w:after="0"/>
        <w:ind w:firstLine="709"/>
        <w:jc w:val="both"/>
        <w:rPr>
          <w:rFonts w:ascii="Times New Roman" w:hAnsi="Times New Roman"/>
          <w:sz w:val="28"/>
          <w:szCs w:val="28"/>
        </w:rPr>
      </w:pPr>
      <w:r w:rsidRPr="00A5544B">
        <w:rPr>
          <w:rFonts w:ascii="Times New Roman" w:hAnsi="Times New Roman"/>
          <w:sz w:val="28"/>
          <w:szCs w:val="28"/>
        </w:rPr>
        <w:t xml:space="preserve">Упровадження компетентнісного </w:t>
      </w:r>
      <w:proofErr w:type="gramStart"/>
      <w:r w:rsidRPr="00A5544B">
        <w:rPr>
          <w:rFonts w:ascii="Times New Roman" w:hAnsi="Times New Roman"/>
          <w:sz w:val="28"/>
          <w:szCs w:val="28"/>
        </w:rPr>
        <w:t>п</w:t>
      </w:r>
      <w:proofErr w:type="gramEnd"/>
      <w:r w:rsidRPr="00A5544B">
        <w:rPr>
          <w:rFonts w:ascii="Times New Roman" w:hAnsi="Times New Roman"/>
          <w:sz w:val="28"/>
          <w:szCs w:val="28"/>
        </w:rPr>
        <w:t>ідходу зумовлює використання завдань, виконуючи які, учні зможуть навчитись застосовувати знання у нетипових ситуаціях, розв’язувати завдання, що пов’язані з власною життєдіяльністю, навчитись формулювати оцінні судження щодо себе як соціальної складової частини живої природи.</w:t>
      </w:r>
    </w:p>
    <w:p w:rsidR="005D6C0B" w:rsidRPr="00A5544B" w:rsidRDefault="005D6C0B" w:rsidP="005D6C0B">
      <w:pPr>
        <w:spacing w:after="0"/>
        <w:ind w:firstLine="709"/>
        <w:jc w:val="both"/>
        <w:rPr>
          <w:rFonts w:ascii="Times New Roman" w:hAnsi="Times New Roman"/>
          <w:sz w:val="28"/>
          <w:szCs w:val="28"/>
        </w:rPr>
      </w:pPr>
      <w:r w:rsidRPr="00A5544B">
        <w:rPr>
          <w:rFonts w:ascii="Times New Roman" w:hAnsi="Times New Roman"/>
          <w:i/>
          <w:sz w:val="28"/>
          <w:szCs w:val="28"/>
        </w:rPr>
        <w:t xml:space="preserve"> </w:t>
      </w:r>
      <w:r w:rsidRPr="00A5544B">
        <w:rPr>
          <w:rFonts w:ascii="Times New Roman" w:hAnsi="Times New Roman"/>
          <w:sz w:val="28"/>
          <w:szCs w:val="28"/>
        </w:rPr>
        <w:t xml:space="preserve"> Виконуючи компетентнісно орієнтовані завдання, учні мають навчитися: знаходити потрібну інформацію; виокремлювати головне з прочитаного або почутого; точно формулювати свої думки; планувати </w:t>
      </w:r>
      <w:proofErr w:type="gramStart"/>
      <w:r w:rsidRPr="00A5544B">
        <w:rPr>
          <w:rFonts w:ascii="Times New Roman" w:hAnsi="Times New Roman"/>
          <w:sz w:val="28"/>
          <w:szCs w:val="28"/>
        </w:rPr>
        <w:t>свої д</w:t>
      </w:r>
      <w:proofErr w:type="gramEnd"/>
      <w:r w:rsidRPr="00A5544B">
        <w:rPr>
          <w:rFonts w:ascii="Times New Roman" w:hAnsi="Times New Roman"/>
          <w:sz w:val="28"/>
          <w:szCs w:val="28"/>
        </w:rPr>
        <w:t>ії; обирати спосіб дії в певних ситуаціях; оцінювати отриманий результат і критично ставитися до нього; самоорганізовуватися; застосовувати знання, вміння, навички у ситуаціях, що виникли. Для завдань такого типу характерне діяльні</w:t>
      </w:r>
      <w:proofErr w:type="gramStart"/>
      <w:r w:rsidRPr="00A5544B">
        <w:rPr>
          <w:rFonts w:ascii="Times New Roman" w:hAnsi="Times New Roman"/>
          <w:sz w:val="28"/>
          <w:szCs w:val="28"/>
        </w:rPr>
        <w:t>сне</w:t>
      </w:r>
      <w:proofErr w:type="gramEnd"/>
      <w:r w:rsidRPr="00A5544B">
        <w:rPr>
          <w:rFonts w:ascii="Times New Roman" w:hAnsi="Times New Roman"/>
          <w:sz w:val="28"/>
          <w:szCs w:val="28"/>
        </w:rPr>
        <w:t xml:space="preserve"> спрямування, моделювання життєвої ситуації, </w:t>
      </w:r>
      <w:r w:rsidRPr="00A5544B">
        <w:rPr>
          <w:rFonts w:ascii="Times New Roman" w:hAnsi="Times New Roman"/>
          <w:sz w:val="28"/>
          <w:szCs w:val="28"/>
        </w:rPr>
        <w:lastRenderedPageBreak/>
        <w:t xml:space="preserve">актуальність запитань, що розглядаються, і наявність певних складників структури завдання. Такі навчальні завдання, як правило, міжпредметного змісту і </w:t>
      </w:r>
      <w:proofErr w:type="gramStart"/>
      <w:r w:rsidRPr="00A5544B">
        <w:rPr>
          <w:rFonts w:ascii="Times New Roman" w:hAnsi="Times New Roman"/>
          <w:sz w:val="28"/>
          <w:szCs w:val="28"/>
        </w:rPr>
        <w:t>пов’язан</w:t>
      </w:r>
      <w:proofErr w:type="gramEnd"/>
      <w:r w:rsidRPr="00A5544B">
        <w:rPr>
          <w:rFonts w:ascii="Times New Roman" w:hAnsi="Times New Roman"/>
          <w:sz w:val="28"/>
          <w:szCs w:val="28"/>
        </w:rPr>
        <w:t xml:space="preserve">і з життєвими ситуаціям й загальнокультурними цінностями.  </w:t>
      </w:r>
    </w:p>
    <w:p w:rsidR="005D6C0B" w:rsidRPr="00A5544B" w:rsidRDefault="005D6C0B" w:rsidP="005D6C0B">
      <w:pPr>
        <w:spacing w:after="0"/>
        <w:ind w:firstLine="709"/>
        <w:jc w:val="both"/>
        <w:rPr>
          <w:rFonts w:ascii="Times New Roman" w:hAnsi="Times New Roman"/>
          <w:sz w:val="28"/>
          <w:szCs w:val="28"/>
        </w:rPr>
      </w:pPr>
      <w:proofErr w:type="gramStart"/>
      <w:r w:rsidRPr="00A5544B">
        <w:rPr>
          <w:rFonts w:ascii="Times New Roman" w:hAnsi="Times New Roman"/>
          <w:sz w:val="28"/>
          <w:szCs w:val="28"/>
        </w:rPr>
        <w:t>Компетентістно орієнтованими, зокрема, є контекстні задачі як спосіб  усвідомлення цінності знань з предмета, що вивчається, зокрема хімії. Реалізація особистісно розвивального потенціалу таких задач відбувається у разі виходу їхнього змісту за рамки одного предмета і конкретного застосування навчального матеріалу в житті учня й інших сферах його майбутньої д</w:t>
      </w:r>
      <w:proofErr w:type="gramEnd"/>
      <w:r w:rsidRPr="00A5544B">
        <w:rPr>
          <w:rFonts w:ascii="Times New Roman" w:hAnsi="Times New Roman"/>
          <w:sz w:val="28"/>
          <w:szCs w:val="28"/>
        </w:rPr>
        <w:t xml:space="preserve">іяльності. </w:t>
      </w:r>
    </w:p>
    <w:p w:rsidR="005D6C0B" w:rsidRPr="00A5544B" w:rsidRDefault="005D6C0B" w:rsidP="005D6C0B">
      <w:pPr>
        <w:spacing w:after="0"/>
        <w:ind w:firstLine="709"/>
        <w:jc w:val="both"/>
        <w:rPr>
          <w:rFonts w:ascii="Times New Roman" w:hAnsi="Times New Roman"/>
          <w:sz w:val="28"/>
          <w:szCs w:val="28"/>
        </w:rPr>
      </w:pPr>
      <w:r w:rsidRPr="00A5544B">
        <w:rPr>
          <w:rFonts w:ascii="Times New Roman" w:hAnsi="Times New Roman"/>
          <w:sz w:val="28"/>
          <w:szCs w:val="28"/>
        </w:rPr>
        <w:t xml:space="preserve">Компетентнісно орієнтовані завдання можуть бути </w:t>
      </w:r>
      <w:proofErr w:type="gramStart"/>
      <w:r w:rsidRPr="00A5544B">
        <w:rPr>
          <w:rFonts w:ascii="Times New Roman" w:hAnsi="Times New Roman"/>
          <w:sz w:val="28"/>
          <w:szCs w:val="28"/>
        </w:rPr>
        <w:t>пов’язан</w:t>
      </w:r>
      <w:proofErr w:type="gramEnd"/>
      <w:r w:rsidRPr="00A5544B">
        <w:rPr>
          <w:rFonts w:ascii="Times New Roman" w:hAnsi="Times New Roman"/>
          <w:sz w:val="28"/>
          <w:szCs w:val="28"/>
        </w:rPr>
        <w:t>і з  роботою з документами, збиранням інформації, висуванням гіпотези, відтворенням ситуації, що  відповідає реальному життю.</w:t>
      </w:r>
    </w:p>
    <w:p w:rsidR="005D6C0B" w:rsidRPr="00A5544B" w:rsidRDefault="005D6C0B" w:rsidP="005D6C0B">
      <w:pPr>
        <w:pStyle w:val="a8"/>
        <w:spacing w:before="0" w:beforeAutospacing="0" w:after="0" w:afterAutospacing="0" w:line="276" w:lineRule="auto"/>
        <w:ind w:firstLine="709"/>
        <w:jc w:val="both"/>
        <w:rPr>
          <w:sz w:val="28"/>
          <w:szCs w:val="28"/>
        </w:rPr>
      </w:pPr>
      <w:r w:rsidRPr="00A5544B">
        <w:rPr>
          <w:sz w:val="28"/>
          <w:szCs w:val="28"/>
        </w:rPr>
        <w:t xml:space="preserve">До компетентнісно орієнтованих завдань  відносять: </w:t>
      </w:r>
    </w:p>
    <w:p w:rsidR="005D6C0B" w:rsidRPr="00A5544B" w:rsidRDefault="005D6C0B" w:rsidP="005D6C0B">
      <w:pPr>
        <w:pStyle w:val="a8"/>
        <w:spacing w:before="0" w:beforeAutospacing="0" w:after="0" w:afterAutospacing="0" w:line="276" w:lineRule="auto"/>
        <w:ind w:firstLine="709"/>
        <w:jc w:val="both"/>
        <w:rPr>
          <w:sz w:val="28"/>
          <w:szCs w:val="28"/>
        </w:rPr>
      </w:pPr>
      <w:r w:rsidRPr="00A5544B">
        <w:rPr>
          <w:sz w:val="28"/>
          <w:szCs w:val="28"/>
        </w:rPr>
        <w:t xml:space="preserve"> </w:t>
      </w:r>
      <w:r w:rsidRPr="00A5544B">
        <w:rPr>
          <w:i/>
          <w:sz w:val="28"/>
          <w:szCs w:val="28"/>
        </w:rPr>
        <w:t>практико-орієнтовані</w:t>
      </w:r>
      <w:r w:rsidRPr="00A5544B">
        <w:rPr>
          <w:sz w:val="28"/>
          <w:szCs w:val="28"/>
        </w:rPr>
        <w:t>,   спрямовані на найпростіші практичні потреби і тому мають ціннісну орієнтацію. Вони можуть подаватися у вигляді навчального проекту;</w:t>
      </w:r>
    </w:p>
    <w:p w:rsidR="005D6C0B" w:rsidRPr="005D6C0B" w:rsidRDefault="005D6C0B" w:rsidP="005D6C0B">
      <w:pPr>
        <w:spacing w:after="0"/>
        <w:ind w:firstLine="709"/>
        <w:jc w:val="both"/>
        <w:rPr>
          <w:rFonts w:ascii="Times New Roman" w:hAnsi="Times New Roman"/>
          <w:sz w:val="28"/>
          <w:szCs w:val="28"/>
          <w:lang w:val="uk-UA"/>
        </w:rPr>
      </w:pPr>
      <w:r w:rsidRPr="005D6C0B">
        <w:rPr>
          <w:rFonts w:ascii="Times New Roman" w:hAnsi="Times New Roman"/>
          <w:sz w:val="28"/>
          <w:szCs w:val="28"/>
          <w:lang w:val="uk-UA"/>
        </w:rPr>
        <w:t xml:space="preserve"> </w:t>
      </w:r>
      <w:r w:rsidRPr="005D6C0B">
        <w:rPr>
          <w:rFonts w:ascii="Times New Roman" w:hAnsi="Times New Roman"/>
          <w:i/>
          <w:sz w:val="28"/>
          <w:szCs w:val="28"/>
          <w:lang w:val="uk-UA"/>
        </w:rPr>
        <w:t>особистісно-орієнтовані</w:t>
      </w:r>
      <w:r w:rsidRPr="005D6C0B">
        <w:rPr>
          <w:rFonts w:ascii="Times New Roman" w:hAnsi="Times New Roman"/>
          <w:sz w:val="28"/>
          <w:szCs w:val="28"/>
          <w:lang w:val="uk-UA"/>
        </w:rPr>
        <w:t xml:space="preserve">, під час розв’язування яких учень має, окрім знань і вмінь, проявити особистісний потенціал (усвідомлювати зв’язок хімії з проблемами життя людини, оцінювати й робити висновки щодо ролі діяльності людини в побудові картини світу, обґрунтовувати судження про смисл пізнання людиною природи); </w:t>
      </w:r>
    </w:p>
    <w:p w:rsidR="005D6C0B" w:rsidRPr="00A5544B" w:rsidRDefault="005D6C0B" w:rsidP="005D6C0B">
      <w:pPr>
        <w:spacing w:after="0"/>
        <w:ind w:firstLine="709"/>
        <w:jc w:val="both"/>
        <w:rPr>
          <w:rFonts w:ascii="Times New Roman" w:hAnsi="Times New Roman"/>
          <w:sz w:val="28"/>
          <w:szCs w:val="28"/>
        </w:rPr>
      </w:pPr>
      <w:r w:rsidRPr="005D6C0B">
        <w:rPr>
          <w:rFonts w:ascii="Times New Roman" w:hAnsi="Times New Roman"/>
          <w:sz w:val="28"/>
          <w:szCs w:val="28"/>
          <w:lang w:val="uk-UA"/>
        </w:rPr>
        <w:t xml:space="preserve"> </w:t>
      </w:r>
      <w:r w:rsidRPr="00A5544B">
        <w:rPr>
          <w:rFonts w:ascii="Times New Roman" w:hAnsi="Times New Roman"/>
          <w:i/>
          <w:sz w:val="28"/>
          <w:szCs w:val="28"/>
        </w:rPr>
        <w:t>проблемно-пошукові,</w:t>
      </w:r>
      <w:r w:rsidRPr="00A5544B">
        <w:rPr>
          <w:rFonts w:ascii="Times New Roman" w:hAnsi="Times New Roman"/>
          <w:sz w:val="28"/>
          <w:szCs w:val="28"/>
        </w:rPr>
        <w:t xml:space="preserve"> які виконуються на основі </w:t>
      </w:r>
      <w:proofErr w:type="gramStart"/>
      <w:r w:rsidRPr="00A5544B">
        <w:rPr>
          <w:rFonts w:ascii="Times New Roman" w:hAnsi="Times New Roman"/>
          <w:sz w:val="28"/>
          <w:szCs w:val="28"/>
        </w:rPr>
        <w:t>реального</w:t>
      </w:r>
      <w:proofErr w:type="gramEnd"/>
      <w:r w:rsidRPr="00A5544B">
        <w:rPr>
          <w:rFonts w:ascii="Times New Roman" w:hAnsi="Times New Roman"/>
          <w:sz w:val="28"/>
          <w:szCs w:val="28"/>
        </w:rPr>
        <w:t xml:space="preserve"> або мисленневого (уявного) експерименту; </w:t>
      </w:r>
    </w:p>
    <w:p w:rsidR="005D6C0B" w:rsidRPr="00A5544B" w:rsidRDefault="005D6C0B" w:rsidP="005D6C0B">
      <w:pPr>
        <w:spacing w:after="0"/>
        <w:ind w:firstLine="709"/>
        <w:jc w:val="both"/>
        <w:rPr>
          <w:rFonts w:ascii="Times New Roman" w:hAnsi="Times New Roman"/>
          <w:sz w:val="28"/>
          <w:szCs w:val="28"/>
        </w:rPr>
      </w:pPr>
      <w:r w:rsidRPr="00A5544B">
        <w:rPr>
          <w:rFonts w:ascii="Times New Roman" w:hAnsi="Times New Roman"/>
          <w:sz w:val="28"/>
          <w:szCs w:val="28"/>
        </w:rPr>
        <w:t xml:space="preserve"> </w:t>
      </w:r>
      <w:r w:rsidRPr="00A5544B">
        <w:rPr>
          <w:rFonts w:ascii="Times New Roman" w:hAnsi="Times New Roman"/>
          <w:i/>
          <w:sz w:val="28"/>
          <w:szCs w:val="28"/>
        </w:rPr>
        <w:t>ціннісно-орієнтовані</w:t>
      </w:r>
      <w:r w:rsidRPr="00A5544B">
        <w:rPr>
          <w:rFonts w:ascii="Times New Roman" w:hAnsi="Times New Roman"/>
          <w:sz w:val="28"/>
          <w:szCs w:val="28"/>
        </w:rPr>
        <w:t xml:space="preserve">, що розглядають проблеми безпеки життєдіяльності і здоров’я людини, екологічного стану довкілля; </w:t>
      </w:r>
    </w:p>
    <w:p w:rsidR="005D6C0B" w:rsidRPr="00A5544B" w:rsidRDefault="005D6C0B" w:rsidP="005D6C0B">
      <w:pPr>
        <w:spacing w:after="0"/>
        <w:ind w:firstLine="709"/>
        <w:jc w:val="both"/>
        <w:rPr>
          <w:rFonts w:ascii="Times New Roman" w:hAnsi="Times New Roman"/>
          <w:sz w:val="28"/>
          <w:szCs w:val="28"/>
        </w:rPr>
      </w:pPr>
      <w:r w:rsidRPr="00A5544B">
        <w:rPr>
          <w:rFonts w:ascii="Times New Roman" w:hAnsi="Times New Roman"/>
          <w:sz w:val="28"/>
          <w:szCs w:val="28"/>
        </w:rPr>
        <w:t xml:space="preserve"> завдання, </w:t>
      </w:r>
      <w:proofErr w:type="gramStart"/>
      <w:r w:rsidRPr="00A5544B">
        <w:rPr>
          <w:rFonts w:ascii="Times New Roman" w:hAnsi="Times New Roman"/>
          <w:sz w:val="28"/>
          <w:szCs w:val="28"/>
        </w:rPr>
        <w:t>пов’язан</w:t>
      </w:r>
      <w:proofErr w:type="gramEnd"/>
      <w:r w:rsidRPr="00A5544B">
        <w:rPr>
          <w:rFonts w:ascii="Times New Roman" w:hAnsi="Times New Roman"/>
          <w:sz w:val="28"/>
          <w:szCs w:val="28"/>
        </w:rPr>
        <w:t xml:space="preserve">і з </w:t>
      </w:r>
      <w:r w:rsidRPr="00A5544B">
        <w:rPr>
          <w:rFonts w:ascii="Times New Roman" w:hAnsi="Times New Roman"/>
          <w:i/>
          <w:sz w:val="28"/>
          <w:szCs w:val="28"/>
        </w:rPr>
        <w:t>комунікативними потребами</w:t>
      </w:r>
      <w:r w:rsidRPr="00A5544B">
        <w:rPr>
          <w:rFonts w:ascii="Times New Roman" w:hAnsi="Times New Roman"/>
          <w:sz w:val="28"/>
          <w:szCs w:val="28"/>
        </w:rPr>
        <w:t xml:space="preserve"> людини. У змі</w:t>
      </w:r>
      <w:proofErr w:type="gramStart"/>
      <w:r w:rsidRPr="00A5544B">
        <w:rPr>
          <w:rFonts w:ascii="Times New Roman" w:hAnsi="Times New Roman"/>
          <w:sz w:val="28"/>
          <w:szCs w:val="28"/>
        </w:rPr>
        <w:t>ст</w:t>
      </w:r>
      <w:proofErr w:type="gramEnd"/>
      <w:r w:rsidRPr="00A5544B">
        <w:rPr>
          <w:rFonts w:ascii="Times New Roman" w:hAnsi="Times New Roman"/>
          <w:sz w:val="28"/>
          <w:szCs w:val="28"/>
        </w:rPr>
        <w:t xml:space="preserve">і таких задач розглядається природничо-наукова основа зв’язків між людьми, наприклад хімічні сполуки і сплави, що застосовуються в телерадіокомунікації,   діяльності естетичного спрямування та спорту (пояснення феноменів довкілля, використання матеріалів для мистецької діяльності та спортивних досягнень людини на основі природничих наук). Такі завдання особливо важливі для виконання веб-квестів. </w:t>
      </w:r>
    </w:p>
    <w:p w:rsidR="005D6C0B" w:rsidRPr="00A5544B" w:rsidRDefault="005D6C0B" w:rsidP="005D6C0B">
      <w:pPr>
        <w:spacing w:after="0"/>
        <w:ind w:firstLine="708"/>
        <w:jc w:val="both"/>
        <w:rPr>
          <w:rFonts w:ascii="Times New Roman" w:hAnsi="Times New Roman"/>
          <w:sz w:val="28"/>
          <w:szCs w:val="28"/>
        </w:rPr>
      </w:pPr>
      <w:r w:rsidRPr="00A5544B">
        <w:rPr>
          <w:rFonts w:ascii="Times New Roman" w:hAnsi="Times New Roman"/>
          <w:sz w:val="28"/>
          <w:szCs w:val="28"/>
        </w:rPr>
        <w:t xml:space="preserve">Веб-квест в освіті розглядається як цілеспрямований пошук інформації на визначену тему </w:t>
      </w:r>
      <w:proofErr w:type="gramStart"/>
      <w:r w:rsidRPr="00A5544B">
        <w:rPr>
          <w:rFonts w:ascii="Times New Roman" w:hAnsi="Times New Roman"/>
          <w:sz w:val="28"/>
          <w:szCs w:val="28"/>
        </w:rPr>
        <w:t>в</w:t>
      </w:r>
      <w:proofErr w:type="gramEnd"/>
      <w:r w:rsidRPr="00A5544B">
        <w:rPr>
          <w:rFonts w:ascii="Times New Roman" w:hAnsi="Times New Roman"/>
          <w:sz w:val="28"/>
          <w:szCs w:val="28"/>
        </w:rPr>
        <w:t xml:space="preserve"> мережі Інтернет. За Я.С. Биховським, «веб-квест – це сучасна технологія, заснована на </w:t>
      </w:r>
      <w:proofErr w:type="gramStart"/>
      <w:r w:rsidRPr="00A5544B">
        <w:rPr>
          <w:rFonts w:ascii="Times New Roman" w:hAnsi="Times New Roman"/>
          <w:sz w:val="28"/>
          <w:szCs w:val="28"/>
        </w:rPr>
        <w:t>проектному</w:t>
      </w:r>
      <w:proofErr w:type="gramEnd"/>
      <w:r w:rsidRPr="00A5544B">
        <w:rPr>
          <w:rFonts w:ascii="Times New Roman" w:hAnsi="Times New Roman"/>
          <w:sz w:val="28"/>
          <w:szCs w:val="28"/>
        </w:rPr>
        <w:t xml:space="preserve"> методі навчання, що включає пошукову діяльність учнів разом з учителем із застосуванням нових інформаційно-комунікаційних засобів». У  веб-квестах поєднуються елементи дидактичних ігор та методу проекті</w:t>
      </w:r>
      <w:proofErr w:type="gramStart"/>
      <w:r w:rsidRPr="00A5544B">
        <w:rPr>
          <w:rFonts w:ascii="Times New Roman" w:hAnsi="Times New Roman"/>
          <w:sz w:val="28"/>
          <w:szCs w:val="28"/>
        </w:rPr>
        <w:t>в</w:t>
      </w:r>
      <w:proofErr w:type="gramEnd"/>
      <w:r w:rsidRPr="00A5544B">
        <w:rPr>
          <w:rFonts w:ascii="Times New Roman" w:hAnsi="Times New Roman"/>
          <w:sz w:val="28"/>
          <w:szCs w:val="28"/>
        </w:rPr>
        <w:t>.</w:t>
      </w:r>
    </w:p>
    <w:p w:rsidR="005D6C0B" w:rsidRPr="00A5544B" w:rsidRDefault="005D6C0B" w:rsidP="005D6C0B">
      <w:pPr>
        <w:spacing w:after="0"/>
        <w:ind w:firstLine="709"/>
        <w:jc w:val="both"/>
        <w:rPr>
          <w:rFonts w:ascii="Times New Roman" w:hAnsi="Times New Roman"/>
          <w:sz w:val="28"/>
          <w:szCs w:val="28"/>
        </w:rPr>
      </w:pPr>
      <w:r w:rsidRPr="00A5544B">
        <w:rPr>
          <w:rFonts w:ascii="Times New Roman" w:hAnsi="Times New Roman"/>
          <w:sz w:val="28"/>
          <w:szCs w:val="28"/>
        </w:rPr>
        <w:t>Компетентнісно-орієнтовані завдання (задачі) у своєму змі</w:t>
      </w:r>
      <w:proofErr w:type="gramStart"/>
      <w:r w:rsidRPr="00A5544B">
        <w:rPr>
          <w:rFonts w:ascii="Times New Roman" w:hAnsi="Times New Roman"/>
          <w:sz w:val="28"/>
          <w:szCs w:val="28"/>
        </w:rPr>
        <w:t>ст</w:t>
      </w:r>
      <w:proofErr w:type="gramEnd"/>
      <w:r w:rsidRPr="00A5544B">
        <w:rPr>
          <w:rFonts w:ascii="Times New Roman" w:hAnsi="Times New Roman"/>
          <w:sz w:val="28"/>
          <w:szCs w:val="28"/>
        </w:rPr>
        <w:t xml:space="preserve">і містять: </w:t>
      </w:r>
    </w:p>
    <w:p w:rsidR="005D6C0B" w:rsidRPr="00A5544B" w:rsidRDefault="005D6C0B" w:rsidP="005D6C0B">
      <w:pPr>
        <w:spacing w:after="0"/>
        <w:ind w:firstLine="709"/>
        <w:jc w:val="both"/>
        <w:rPr>
          <w:rFonts w:ascii="Times New Roman" w:hAnsi="Times New Roman"/>
          <w:sz w:val="28"/>
          <w:szCs w:val="28"/>
        </w:rPr>
      </w:pPr>
      <w:r w:rsidRPr="00A5544B">
        <w:rPr>
          <w:rFonts w:ascii="Times New Roman" w:hAnsi="Times New Roman"/>
          <w:sz w:val="28"/>
          <w:szCs w:val="28"/>
        </w:rPr>
        <w:lastRenderedPageBreak/>
        <w:t xml:space="preserve"> мотивацію (стимул), що є введенням </w:t>
      </w:r>
      <w:proofErr w:type="gramStart"/>
      <w:r w:rsidRPr="00A5544B">
        <w:rPr>
          <w:rFonts w:ascii="Times New Roman" w:hAnsi="Times New Roman"/>
          <w:sz w:val="28"/>
          <w:szCs w:val="28"/>
        </w:rPr>
        <w:t>у</w:t>
      </w:r>
      <w:proofErr w:type="gramEnd"/>
      <w:r w:rsidRPr="00A5544B">
        <w:rPr>
          <w:rFonts w:ascii="Times New Roman" w:hAnsi="Times New Roman"/>
          <w:sz w:val="28"/>
          <w:szCs w:val="28"/>
        </w:rPr>
        <w:t xml:space="preserve"> проблему (бажано практико-орієнтовану) і відповідає на запитання «з якою метою треба це робити?»; </w:t>
      </w:r>
    </w:p>
    <w:p w:rsidR="005D6C0B" w:rsidRPr="00A5544B" w:rsidRDefault="005D6C0B" w:rsidP="005D6C0B">
      <w:pPr>
        <w:spacing w:after="0"/>
        <w:ind w:firstLine="709"/>
        <w:jc w:val="both"/>
        <w:rPr>
          <w:rFonts w:ascii="Times New Roman" w:hAnsi="Times New Roman"/>
          <w:sz w:val="28"/>
          <w:szCs w:val="28"/>
        </w:rPr>
      </w:pPr>
      <w:r w:rsidRPr="00A5544B">
        <w:rPr>
          <w:rFonts w:ascii="Times New Roman" w:hAnsi="Times New Roman"/>
          <w:sz w:val="28"/>
          <w:szCs w:val="28"/>
        </w:rPr>
        <w:t xml:space="preserve">  формулювання завдання  – відповідає на запитання «що саме треба зробити?». Учень має чітко визначити </w:t>
      </w:r>
      <w:proofErr w:type="gramStart"/>
      <w:r w:rsidRPr="00A5544B">
        <w:rPr>
          <w:rFonts w:ascii="Times New Roman" w:hAnsi="Times New Roman"/>
          <w:sz w:val="28"/>
          <w:szCs w:val="28"/>
        </w:rPr>
        <w:t>для</w:t>
      </w:r>
      <w:proofErr w:type="gramEnd"/>
      <w:r w:rsidRPr="00A5544B">
        <w:rPr>
          <w:rFonts w:ascii="Times New Roman" w:hAnsi="Times New Roman"/>
          <w:sz w:val="28"/>
          <w:szCs w:val="28"/>
        </w:rPr>
        <w:t xml:space="preserve"> </w:t>
      </w:r>
      <w:proofErr w:type="gramStart"/>
      <w:r w:rsidRPr="00A5544B">
        <w:rPr>
          <w:rFonts w:ascii="Times New Roman" w:hAnsi="Times New Roman"/>
          <w:sz w:val="28"/>
          <w:szCs w:val="28"/>
        </w:rPr>
        <w:t>себе</w:t>
      </w:r>
      <w:proofErr w:type="gramEnd"/>
      <w:r w:rsidRPr="00A5544B">
        <w:rPr>
          <w:rFonts w:ascii="Times New Roman" w:hAnsi="Times New Roman"/>
          <w:sz w:val="28"/>
          <w:szCs w:val="28"/>
        </w:rPr>
        <w:t xml:space="preserve"> суть завдання: відповісти на запитання, систематизувати перелічені речовини (реакції, умови), позначити, прочитати і висловити думку, обчислити, порівняти, оцінити тощо;</w:t>
      </w:r>
    </w:p>
    <w:p w:rsidR="005D6C0B" w:rsidRPr="00A5544B" w:rsidRDefault="005D6C0B" w:rsidP="005D6C0B">
      <w:pPr>
        <w:spacing w:after="0"/>
        <w:ind w:firstLine="709"/>
        <w:jc w:val="both"/>
        <w:rPr>
          <w:rFonts w:ascii="Times New Roman" w:hAnsi="Times New Roman"/>
          <w:sz w:val="28"/>
          <w:szCs w:val="28"/>
        </w:rPr>
      </w:pPr>
      <w:r w:rsidRPr="00A5544B">
        <w:rPr>
          <w:rFonts w:ascii="Times New Roman" w:hAnsi="Times New Roman"/>
          <w:sz w:val="28"/>
          <w:szCs w:val="28"/>
        </w:rPr>
        <w:t xml:space="preserve"> інформацію (додаткову), необхідну для розвязання   задачі. Ця частина відповідає на запитання «чому?». </w:t>
      </w:r>
    </w:p>
    <w:p w:rsidR="005D6C0B" w:rsidRPr="00A5544B" w:rsidRDefault="005D6C0B" w:rsidP="005D6C0B">
      <w:pPr>
        <w:spacing w:after="0"/>
        <w:ind w:firstLine="709"/>
        <w:jc w:val="both"/>
        <w:rPr>
          <w:rFonts w:ascii="Times New Roman" w:hAnsi="Times New Roman"/>
          <w:sz w:val="28"/>
          <w:szCs w:val="28"/>
        </w:rPr>
      </w:pPr>
      <w:r w:rsidRPr="00A5544B">
        <w:rPr>
          <w:rFonts w:ascii="Times New Roman" w:hAnsi="Times New Roman"/>
          <w:sz w:val="28"/>
          <w:szCs w:val="28"/>
        </w:rPr>
        <w:t xml:space="preserve"> перевірку (критерії) – результат виконання – відповідає на запитання «що, </w:t>
      </w:r>
      <w:proofErr w:type="gramStart"/>
      <w:r w:rsidRPr="00A5544B">
        <w:rPr>
          <w:rFonts w:ascii="Times New Roman" w:hAnsi="Times New Roman"/>
          <w:sz w:val="28"/>
          <w:szCs w:val="28"/>
        </w:rPr>
        <w:t>в</w:t>
      </w:r>
      <w:proofErr w:type="gramEnd"/>
      <w:r w:rsidRPr="00A5544B">
        <w:rPr>
          <w:rFonts w:ascii="Times New Roman" w:hAnsi="Times New Roman"/>
          <w:sz w:val="28"/>
          <w:szCs w:val="28"/>
        </w:rPr>
        <w:t xml:space="preserve"> якій формі треба зазначити?».</w:t>
      </w:r>
    </w:p>
    <w:p w:rsidR="005D6C0B" w:rsidRPr="00A5544B" w:rsidRDefault="005D6C0B" w:rsidP="005D6C0B">
      <w:pPr>
        <w:spacing w:after="0"/>
        <w:ind w:firstLine="709"/>
        <w:jc w:val="both"/>
        <w:rPr>
          <w:rFonts w:ascii="Times New Roman" w:hAnsi="Times New Roman"/>
          <w:sz w:val="28"/>
          <w:szCs w:val="28"/>
        </w:rPr>
      </w:pPr>
      <w:r w:rsidRPr="00A5544B">
        <w:rPr>
          <w:rFonts w:ascii="Times New Roman" w:hAnsi="Times New Roman"/>
          <w:sz w:val="28"/>
          <w:szCs w:val="28"/>
        </w:rPr>
        <w:t>Особисті</w:t>
      </w:r>
      <w:proofErr w:type="gramStart"/>
      <w:r w:rsidRPr="00A5544B">
        <w:rPr>
          <w:rFonts w:ascii="Times New Roman" w:hAnsi="Times New Roman"/>
          <w:sz w:val="28"/>
          <w:szCs w:val="28"/>
        </w:rPr>
        <w:t>сне</w:t>
      </w:r>
      <w:proofErr w:type="gramEnd"/>
      <w:r w:rsidRPr="00A5544B">
        <w:rPr>
          <w:rFonts w:ascii="Times New Roman" w:hAnsi="Times New Roman"/>
          <w:sz w:val="28"/>
          <w:szCs w:val="28"/>
        </w:rPr>
        <w:t xml:space="preserve"> спрямування змісту завдання вимагає наявності в ньому мотиву. Учень має бачити в діяльності особистісні сенс і цінність. Мотиваційними прийомами, що їх  можна задіяти при складанні компетентнісно орієнтованих завдань, можуть бути: зацікавлення учня у збагаченні життєвого досвіду; врахування індиві</w:t>
      </w:r>
      <w:proofErr w:type="gramStart"/>
      <w:r w:rsidRPr="00A5544B">
        <w:rPr>
          <w:rFonts w:ascii="Times New Roman" w:hAnsi="Times New Roman"/>
          <w:sz w:val="28"/>
          <w:szCs w:val="28"/>
        </w:rPr>
        <w:t>дуального</w:t>
      </w:r>
      <w:proofErr w:type="gramEnd"/>
      <w:r w:rsidRPr="00A5544B">
        <w:rPr>
          <w:rFonts w:ascii="Times New Roman" w:hAnsi="Times New Roman"/>
          <w:sz w:val="28"/>
          <w:szCs w:val="28"/>
        </w:rPr>
        <w:t xml:space="preserve"> стилю мислення; включення до змісту життєвого контексту; надання можливості отримати позитивні емоції у процесі спілкування.</w:t>
      </w:r>
    </w:p>
    <w:p w:rsidR="005D6C0B" w:rsidRPr="00A5544B" w:rsidRDefault="005D6C0B" w:rsidP="005D6C0B">
      <w:pPr>
        <w:spacing w:after="0"/>
        <w:ind w:firstLine="709"/>
        <w:jc w:val="both"/>
        <w:rPr>
          <w:rFonts w:ascii="Times New Roman" w:hAnsi="Times New Roman"/>
          <w:sz w:val="28"/>
          <w:szCs w:val="28"/>
        </w:rPr>
      </w:pPr>
      <w:r w:rsidRPr="00A5544B">
        <w:rPr>
          <w:rFonts w:ascii="Times New Roman" w:hAnsi="Times New Roman"/>
          <w:sz w:val="28"/>
          <w:szCs w:val="28"/>
        </w:rPr>
        <w:t xml:space="preserve">Особистісна орієнтація при створенні компетентнісно орієнтованих завдань передбачає поєднання знаннєвого складника (як частини життєвого досвіду) з формуванням </w:t>
      </w:r>
      <w:proofErr w:type="gramStart"/>
      <w:r w:rsidRPr="00A5544B">
        <w:rPr>
          <w:rFonts w:ascii="Times New Roman" w:hAnsi="Times New Roman"/>
          <w:sz w:val="28"/>
          <w:szCs w:val="28"/>
        </w:rPr>
        <w:t>св</w:t>
      </w:r>
      <w:proofErr w:type="gramEnd"/>
      <w:r w:rsidRPr="00A5544B">
        <w:rPr>
          <w:rFonts w:ascii="Times New Roman" w:hAnsi="Times New Roman"/>
          <w:sz w:val="28"/>
          <w:szCs w:val="28"/>
        </w:rPr>
        <w:t xml:space="preserve">ітосприйняття і особистісних ціннісних якостей (пізнавальна, етична, екологічна спрямованість тощо). Як результат, учні отримують не лише знання про </w:t>
      </w:r>
      <w:proofErr w:type="gramStart"/>
      <w:r w:rsidRPr="00A5544B">
        <w:rPr>
          <w:rFonts w:ascii="Times New Roman" w:hAnsi="Times New Roman"/>
          <w:sz w:val="28"/>
          <w:szCs w:val="28"/>
        </w:rPr>
        <w:t>св</w:t>
      </w:r>
      <w:proofErr w:type="gramEnd"/>
      <w:r w:rsidRPr="00A5544B">
        <w:rPr>
          <w:rFonts w:ascii="Times New Roman" w:hAnsi="Times New Roman"/>
          <w:sz w:val="28"/>
          <w:szCs w:val="28"/>
        </w:rPr>
        <w:t xml:space="preserve">іт та вміння взаємодіяти з ним, а й навички соціальних відносин. Компетентнісне та  особистісно орієнтоване навчання гарантує не лише отримання учнем знань, умінь і навичок з хімії, </w:t>
      </w:r>
      <w:proofErr w:type="gramStart"/>
      <w:r w:rsidRPr="00A5544B">
        <w:rPr>
          <w:rFonts w:ascii="Times New Roman" w:hAnsi="Times New Roman"/>
          <w:sz w:val="28"/>
          <w:szCs w:val="28"/>
        </w:rPr>
        <w:t>а й</w:t>
      </w:r>
      <w:proofErr w:type="gramEnd"/>
      <w:r w:rsidRPr="00A5544B">
        <w:rPr>
          <w:rFonts w:ascii="Times New Roman" w:hAnsi="Times New Roman"/>
          <w:sz w:val="28"/>
          <w:szCs w:val="28"/>
        </w:rPr>
        <w:t xml:space="preserve"> усвідомлення навіщо вони потрібні і де він їх зможе застосувати в житті.</w:t>
      </w:r>
    </w:p>
    <w:p w:rsidR="005D6C0B" w:rsidRPr="00A5544B" w:rsidRDefault="005D6C0B" w:rsidP="005D6C0B">
      <w:pPr>
        <w:spacing w:after="0"/>
        <w:ind w:firstLine="709"/>
        <w:jc w:val="both"/>
        <w:rPr>
          <w:rFonts w:ascii="Times New Roman" w:hAnsi="Times New Roman"/>
          <w:sz w:val="28"/>
          <w:szCs w:val="28"/>
        </w:rPr>
      </w:pPr>
      <w:proofErr w:type="gramStart"/>
      <w:r w:rsidRPr="00A5544B">
        <w:rPr>
          <w:rFonts w:ascii="Times New Roman" w:hAnsi="Times New Roman"/>
          <w:sz w:val="28"/>
          <w:szCs w:val="28"/>
        </w:rPr>
        <w:t>П</w:t>
      </w:r>
      <w:proofErr w:type="gramEnd"/>
      <w:r w:rsidRPr="00A5544B">
        <w:rPr>
          <w:rFonts w:ascii="Times New Roman" w:hAnsi="Times New Roman"/>
          <w:sz w:val="28"/>
          <w:szCs w:val="28"/>
        </w:rPr>
        <w:t>ід час розроблення компетентнісно орієнтованих завдань необхідно врахувати усі складники — знаннєвий, діяльнісний і ціннісний — і передбачити, який досвід отримає учень у результаті їх виконання; підібрати форми завдань, оптимальні для певного уроку; сформулювати зміст завдань, відібрати до нього інформаційний матеріал; спі</w:t>
      </w:r>
      <w:proofErr w:type="gramStart"/>
      <w:r w:rsidRPr="00A5544B">
        <w:rPr>
          <w:rFonts w:ascii="Times New Roman" w:hAnsi="Times New Roman"/>
          <w:sz w:val="28"/>
          <w:szCs w:val="28"/>
        </w:rPr>
        <w:t>вв</w:t>
      </w:r>
      <w:proofErr w:type="gramEnd"/>
      <w:r w:rsidRPr="00A5544B">
        <w:rPr>
          <w:rFonts w:ascii="Times New Roman" w:hAnsi="Times New Roman"/>
          <w:sz w:val="28"/>
          <w:szCs w:val="28"/>
        </w:rPr>
        <w:t>іднести завдання зі змістом матеріалу, що вивчається. Власне компетентнісно орієнтоване завдання, завжди передбачає виявлення всіх трьох складникі</w:t>
      </w:r>
      <w:proofErr w:type="gramStart"/>
      <w:r w:rsidRPr="00A5544B">
        <w:rPr>
          <w:rFonts w:ascii="Times New Roman" w:hAnsi="Times New Roman"/>
          <w:sz w:val="28"/>
          <w:szCs w:val="28"/>
        </w:rPr>
        <w:t>в</w:t>
      </w:r>
      <w:proofErr w:type="gramEnd"/>
      <w:r w:rsidRPr="00A5544B">
        <w:rPr>
          <w:rFonts w:ascii="Times New Roman" w:hAnsi="Times New Roman"/>
          <w:sz w:val="28"/>
          <w:szCs w:val="28"/>
        </w:rPr>
        <w:t xml:space="preserve"> предметної компетентності.</w:t>
      </w:r>
    </w:p>
    <w:p w:rsidR="005D6C0B" w:rsidRPr="00A5544B" w:rsidRDefault="005D6C0B" w:rsidP="005D6C0B">
      <w:pPr>
        <w:spacing w:after="0"/>
        <w:ind w:firstLine="709"/>
        <w:jc w:val="both"/>
        <w:rPr>
          <w:rFonts w:ascii="Times New Roman" w:hAnsi="Times New Roman"/>
          <w:sz w:val="28"/>
          <w:szCs w:val="28"/>
        </w:rPr>
      </w:pPr>
      <w:r w:rsidRPr="00A5544B">
        <w:rPr>
          <w:rFonts w:ascii="Times New Roman" w:hAnsi="Times New Roman"/>
          <w:sz w:val="28"/>
          <w:szCs w:val="28"/>
        </w:rPr>
        <w:t xml:space="preserve">Постає питання щодо необхідності знати  означення термінів, понять, законів, тощо. Згідно концепції компетентнісно орієнтованого навчання учень має вміти використовувати набуте за роки навчання у школі в подальшій практиці. То чи варто вимагати від учня </w:t>
      </w:r>
      <w:proofErr w:type="gramStart"/>
      <w:r w:rsidRPr="00A5544B">
        <w:rPr>
          <w:rFonts w:ascii="Times New Roman" w:hAnsi="Times New Roman"/>
          <w:sz w:val="28"/>
          <w:szCs w:val="28"/>
        </w:rPr>
        <w:t>досл</w:t>
      </w:r>
      <w:proofErr w:type="gramEnd"/>
      <w:r w:rsidRPr="00A5544B">
        <w:rPr>
          <w:rFonts w:ascii="Times New Roman" w:hAnsi="Times New Roman"/>
          <w:sz w:val="28"/>
          <w:szCs w:val="28"/>
        </w:rPr>
        <w:t xml:space="preserve">івного знання закону збереження маси речовин, чи краще звернути увагу на формування і розвиток уміння ним користуватися при складанні рівнянь і розв’язанні розрахункових </w:t>
      </w:r>
      <w:r w:rsidRPr="00A5544B">
        <w:rPr>
          <w:rFonts w:ascii="Times New Roman" w:hAnsi="Times New Roman"/>
          <w:sz w:val="28"/>
          <w:szCs w:val="28"/>
        </w:rPr>
        <w:lastRenderedPageBreak/>
        <w:t xml:space="preserve">задач? Дуже часто, зазубривши правила і закони, учень не розуміє їх і не вміє ними скористатися.   </w:t>
      </w:r>
    </w:p>
    <w:p w:rsidR="005D6C0B" w:rsidRPr="00A5544B" w:rsidRDefault="005D6C0B" w:rsidP="005D6C0B">
      <w:pPr>
        <w:spacing w:after="0"/>
        <w:ind w:firstLine="709"/>
        <w:jc w:val="both"/>
        <w:rPr>
          <w:rFonts w:ascii="Times New Roman" w:hAnsi="Times New Roman"/>
          <w:sz w:val="28"/>
          <w:szCs w:val="28"/>
        </w:rPr>
      </w:pPr>
      <w:r w:rsidRPr="00A5544B">
        <w:rPr>
          <w:rFonts w:ascii="Times New Roman" w:hAnsi="Times New Roman"/>
          <w:sz w:val="28"/>
          <w:szCs w:val="28"/>
        </w:rPr>
        <w:t xml:space="preserve">Готуючи усне опитування, учитель має визначитися з метою </w:t>
      </w:r>
      <w:proofErr w:type="gramStart"/>
      <w:r w:rsidRPr="00A5544B">
        <w:rPr>
          <w:rFonts w:ascii="Times New Roman" w:hAnsi="Times New Roman"/>
          <w:sz w:val="28"/>
          <w:szCs w:val="28"/>
        </w:rPr>
        <w:t>перев</w:t>
      </w:r>
      <w:proofErr w:type="gramEnd"/>
      <w:r w:rsidRPr="00A5544B">
        <w:rPr>
          <w:rFonts w:ascii="Times New Roman" w:hAnsi="Times New Roman"/>
          <w:sz w:val="28"/>
          <w:szCs w:val="28"/>
        </w:rPr>
        <w:t xml:space="preserve">ірки, а від цього - зі змістом запитань і завдань. </w:t>
      </w:r>
      <w:proofErr w:type="gramStart"/>
      <w:r w:rsidRPr="00A5544B">
        <w:rPr>
          <w:rFonts w:ascii="Times New Roman" w:hAnsi="Times New Roman"/>
          <w:sz w:val="28"/>
          <w:szCs w:val="28"/>
        </w:rPr>
        <w:t>Нагадаємо, що запитання поділяються на основні (ті, повну відповідь на які  передбачає запитання) і додаткові (у разі неповної відповіді вони будуть складниками основного).</w:t>
      </w:r>
      <w:proofErr w:type="gramEnd"/>
      <w:r w:rsidRPr="00A5544B">
        <w:rPr>
          <w:rFonts w:ascii="Times New Roman" w:hAnsi="Times New Roman"/>
          <w:sz w:val="28"/>
          <w:szCs w:val="28"/>
        </w:rPr>
        <w:t xml:space="preserve"> Зрозуміло, що запитання, поставлене учням 7 класу: «</w:t>
      </w:r>
      <w:proofErr w:type="gramStart"/>
      <w:r w:rsidRPr="00A5544B">
        <w:rPr>
          <w:rFonts w:ascii="Times New Roman" w:hAnsi="Times New Roman"/>
          <w:sz w:val="28"/>
          <w:szCs w:val="28"/>
        </w:rPr>
        <w:t>Назв</w:t>
      </w:r>
      <w:proofErr w:type="gramEnd"/>
      <w:r w:rsidRPr="00A5544B">
        <w:rPr>
          <w:rFonts w:ascii="Times New Roman" w:hAnsi="Times New Roman"/>
          <w:sz w:val="28"/>
          <w:szCs w:val="28"/>
        </w:rPr>
        <w:t>іть способи розділення сумішей», не відповідатиме вимогам компетентнісно орієнтованого навчання, а буде результатом відтворення змісту теми «Суміші». У даному випадку перевірятиметься лише один з трьох складникі</w:t>
      </w:r>
      <w:proofErr w:type="gramStart"/>
      <w:r w:rsidRPr="00A5544B">
        <w:rPr>
          <w:rFonts w:ascii="Times New Roman" w:hAnsi="Times New Roman"/>
          <w:sz w:val="28"/>
          <w:szCs w:val="28"/>
        </w:rPr>
        <w:t>в</w:t>
      </w:r>
      <w:proofErr w:type="gramEnd"/>
      <w:r w:rsidRPr="00A5544B">
        <w:rPr>
          <w:rFonts w:ascii="Times New Roman" w:hAnsi="Times New Roman"/>
          <w:sz w:val="28"/>
          <w:szCs w:val="28"/>
        </w:rPr>
        <w:t xml:space="preserve"> предметної компетентності — знаннєвий. Перефразуємо запитання: «Наведіть приклади способів розділення сумішей </w:t>
      </w:r>
      <w:proofErr w:type="gramStart"/>
      <w:r w:rsidRPr="00A5544B">
        <w:rPr>
          <w:rFonts w:ascii="Times New Roman" w:hAnsi="Times New Roman"/>
          <w:sz w:val="28"/>
          <w:szCs w:val="28"/>
        </w:rPr>
        <w:t>р</w:t>
      </w:r>
      <w:proofErr w:type="gramEnd"/>
      <w:r w:rsidRPr="00A5544B">
        <w:rPr>
          <w:rFonts w:ascii="Times New Roman" w:hAnsi="Times New Roman"/>
          <w:sz w:val="28"/>
          <w:szCs w:val="28"/>
        </w:rPr>
        <w:t xml:space="preserve">ізних типів». У такому випадку для надання відповіді учень має: 1) пригадати і назвати види сумішей; способи розділення сумішей (знаннєвий складник); 2) проаналізувати можливість застосування кожного зі способів </w:t>
      </w:r>
      <w:proofErr w:type="gramStart"/>
      <w:r w:rsidRPr="00A5544B">
        <w:rPr>
          <w:rFonts w:ascii="Times New Roman" w:hAnsi="Times New Roman"/>
          <w:sz w:val="28"/>
          <w:szCs w:val="28"/>
        </w:rPr>
        <w:t>в</w:t>
      </w:r>
      <w:proofErr w:type="gramEnd"/>
      <w:r w:rsidRPr="00A5544B">
        <w:rPr>
          <w:rFonts w:ascii="Times New Roman" w:hAnsi="Times New Roman"/>
          <w:sz w:val="28"/>
          <w:szCs w:val="28"/>
        </w:rPr>
        <w:t xml:space="preserve">ідповідно до певного типу сумішей (діяльнісний складник); 3) </w:t>
      </w:r>
      <w:proofErr w:type="gramStart"/>
      <w:r w:rsidRPr="00A5544B">
        <w:rPr>
          <w:rFonts w:ascii="Times New Roman" w:hAnsi="Times New Roman"/>
          <w:sz w:val="28"/>
          <w:szCs w:val="28"/>
        </w:rPr>
        <w:t>п</w:t>
      </w:r>
      <w:proofErr w:type="gramEnd"/>
      <w:r w:rsidRPr="00A5544B">
        <w:rPr>
          <w:rFonts w:ascii="Times New Roman" w:hAnsi="Times New Roman"/>
          <w:sz w:val="28"/>
          <w:szCs w:val="28"/>
        </w:rPr>
        <w:t xml:space="preserve">ідібрати, з власного досвіду, досвіду близьких  або набутої інформації, приклади розділення сумішей і оцінити можливість їх застосування у кожному окремому випадку (ціннісний складник). </w:t>
      </w:r>
    </w:p>
    <w:p w:rsidR="005D6C0B" w:rsidRPr="00A5544B" w:rsidRDefault="005D6C0B" w:rsidP="005D6C0B">
      <w:pPr>
        <w:spacing w:after="0"/>
        <w:ind w:firstLine="709"/>
        <w:jc w:val="both"/>
        <w:rPr>
          <w:rFonts w:ascii="Times New Roman" w:hAnsi="Times New Roman"/>
          <w:sz w:val="28"/>
          <w:szCs w:val="28"/>
        </w:rPr>
      </w:pPr>
      <w:r w:rsidRPr="00A5544B">
        <w:rPr>
          <w:rFonts w:ascii="Times New Roman" w:hAnsi="Times New Roman"/>
          <w:sz w:val="28"/>
          <w:szCs w:val="28"/>
        </w:rPr>
        <w:t xml:space="preserve">Наведене вище завдання може бути  як індивідуальним, так і використано для </w:t>
      </w:r>
      <w:proofErr w:type="gramStart"/>
      <w:r w:rsidRPr="00A5544B">
        <w:rPr>
          <w:rFonts w:ascii="Times New Roman" w:hAnsi="Times New Roman"/>
          <w:sz w:val="28"/>
          <w:szCs w:val="28"/>
        </w:rPr>
        <w:t>фронтального</w:t>
      </w:r>
      <w:proofErr w:type="gramEnd"/>
      <w:r w:rsidRPr="00A5544B">
        <w:rPr>
          <w:rFonts w:ascii="Times New Roman" w:hAnsi="Times New Roman"/>
          <w:sz w:val="28"/>
          <w:szCs w:val="28"/>
        </w:rPr>
        <w:t xml:space="preserve"> опитування. Кожен з учнів може навести </w:t>
      </w:r>
      <w:proofErr w:type="gramStart"/>
      <w:r w:rsidRPr="00A5544B">
        <w:rPr>
          <w:rFonts w:ascii="Times New Roman" w:hAnsi="Times New Roman"/>
          <w:sz w:val="28"/>
          <w:szCs w:val="28"/>
        </w:rPr>
        <w:t>св</w:t>
      </w:r>
      <w:proofErr w:type="gramEnd"/>
      <w:r w:rsidRPr="00A5544B">
        <w:rPr>
          <w:rFonts w:ascii="Times New Roman" w:hAnsi="Times New Roman"/>
          <w:sz w:val="28"/>
          <w:szCs w:val="28"/>
        </w:rPr>
        <w:t xml:space="preserve">ій приклад, доповнити відповідь однокласника. </w:t>
      </w:r>
      <w:proofErr w:type="gramStart"/>
      <w:r w:rsidRPr="00A5544B">
        <w:rPr>
          <w:rFonts w:ascii="Times New Roman" w:hAnsi="Times New Roman"/>
          <w:sz w:val="28"/>
          <w:szCs w:val="28"/>
        </w:rPr>
        <w:t>Спірні відповіді створюють проблемну ситуацію, розв’язування якої є найкращим варіантом для знаходження правильної відповіді. Здатність учня розв’язати проблемну задачу (або завдання) дає змогу говорити про сформованість особистості. Саме критичне ставлення до результату розв’язання, усвідомлення відповідальності за нього є тією ціннісною складовою, яка разом з</w:t>
      </w:r>
      <w:proofErr w:type="gramEnd"/>
      <w:r w:rsidRPr="00A5544B">
        <w:rPr>
          <w:rFonts w:ascii="Times New Roman" w:hAnsi="Times New Roman"/>
          <w:sz w:val="28"/>
          <w:szCs w:val="28"/>
        </w:rPr>
        <w:t xml:space="preserve">і знаннєвою і діяльнісною   дає право вважати такі задачі компетентнісно орієнтованими.  </w:t>
      </w:r>
    </w:p>
    <w:p w:rsidR="005D6C0B" w:rsidRPr="00A5544B" w:rsidRDefault="005D6C0B" w:rsidP="005D6C0B">
      <w:pPr>
        <w:pStyle w:val="a6"/>
        <w:spacing w:line="276" w:lineRule="auto"/>
        <w:ind w:firstLine="680"/>
        <w:rPr>
          <w:sz w:val="28"/>
          <w:szCs w:val="28"/>
          <w:lang w:val="uk-UA"/>
        </w:rPr>
      </w:pPr>
      <w:r w:rsidRPr="00A5544B">
        <w:rPr>
          <w:sz w:val="28"/>
          <w:szCs w:val="28"/>
          <w:lang w:val="uk-UA"/>
        </w:rPr>
        <w:t xml:space="preserve">Зміни в українській системі освіти висувають нові вимоги до рівня професійної кваліфікації та компетентності вчителів. </w:t>
      </w:r>
    </w:p>
    <w:p w:rsidR="005D6C0B" w:rsidRPr="00A5544B" w:rsidRDefault="005D6C0B" w:rsidP="005D6C0B">
      <w:pPr>
        <w:pStyle w:val="a6"/>
        <w:spacing w:line="276" w:lineRule="auto"/>
        <w:ind w:firstLine="680"/>
        <w:rPr>
          <w:sz w:val="28"/>
          <w:szCs w:val="28"/>
          <w:lang w:val="ru-RU"/>
        </w:rPr>
      </w:pPr>
      <w:r w:rsidRPr="00A5544B">
        <w:rPr>
          <w:sz w:val="28"/>
          <w:szCs w:val="28"/>
          <w:lang w:val="ru-RU"/>
        </w:rPr>
        <w:t xml:space="preserve">Сучасний вчитель повинен перенести акцент у процесі навчання з викладання на навчання, організувати саме викладання не як трансляцію інформації, а як фасилітацію (активізацію, забезпечення і </w:t>
      </w:r>
      <w:proofErr w:type="gramStart"/>
      <w:r w:rsidRPr="00A5544B">
        <w:rPr>
          <w:sz w:val="28"/>
          <w:szCs w:val="28"/>
          <w:lang w:val="ru-RU"/>
        </w:rPr>
        <w:t>п</w:t>
      </w:r>
      <w:proofErr w:type="gramEnd"/>
      <w:r w:rsidRPr="00A5544B">
        <w:rPr>
          <w:sz w:val="28"/>
          <w:szCs w:val="28"/>
          <w:lang w:val="ru-RU"/>
        </w:rPr>
        <w:t xml:space="preserve">ідтримку) процесів осмисленого навчання, яке дозволить учням досягнути очікуваних результатів навчання. </w:t>
      </w:r>
    </w:p>
    <w:p w:rsidR="005D6C0B" w:rsidRPr="00A5544B" w:rsidRDefault="005D6C0B" w:rsidP="005D6C0B">
      <w:pPr>
        <w:pStyle w:val="a6"/>
        <w:spacing w:line="276" w:lineRule="auto"/>
        <w:ind w:firstLine="680"/>
        <w:rPr>
          <w:sz w:val="28"/>
          <w:szCs w:val="28"/>
          <w:lang w:val="ru-RU"/>
        </w:rPr>
      </w:pPr>
      <w:r w:rsidRPr="00A5544B">
        <w:rPr>
          <w:sz w:val="28"/>
          <w:szCs w:val="28"/>
          <w:lang w:val="ru-RU"/>
        </w:rPr>
        <w:t xml:space="preserve">Професіоналізм педагога, його налаштованість на самовдосконалення, самоосвіту, саморозвиток напряму впливає на формування компетентностей та успішності учнів і є  вирішальним фактором забезпечення якості освіти. </w:t>
      </w:r>
    </w:p>
    <w:p w:rsidR="005D6C0B" w:rsidRDefault="005D6C0B" w:rsidP="005D6C0B">
      <w:pPr>
        <w:pStyle w:val="3"/>
        <w:spacing w:line="276" w:lineRule="auto"/>
        <w:jc w:val="center"/>
        <w:rPr>
          <w:b/>
          <w:bCs/>
          <w:sz w:val="28"/>
          <w:szCs w:val="28"/>
        </w:rPr>
      </w:pPr>
    </w:p>
    <w:p w:rsidR="00BC6CDD" w:rsidRPr="00BC6CDD" w:rsidRDefault="00BC6CDD" w:rsidP="005D6C0B">
      <w:pPr>
        <w:jc w:val="both"/>
        <w:rPr>
          <w:lang w:val="uk-UA"/>
        </w:rPr>
      </w:pPr>
    </w:p>
    <w:sectPr w:rsidR="00BC6CDD" w:rsidRPr="00BC6CDD" w:rsidSect="00932E50">
      <w:pgSz w:w="11906" w:h="16838"/>
      <w:pgMar w:top="1134" w:right="850" w:bottom="1134" w:left="1701" w:header="708" w:footer="708" w:gutter="0"/>
      <w:pgBorders w:display="firstPage"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B56"/>
    <w:rsid w:val="000D49F9"/>
    <w:rsid w:val="004A3B12"/>
    <w:rsid w:val="005507E4"/>
    <w:rsid w:val="00577A98"/>
    <w:rsid w:val="005D6C0B"/>
    <w:rsid w:val="006364E7"/>
    <w:rsid w:val="00932E50"/>
    <w:rsid w:val="00B12B56"/>
    <w:rsid w:val="00BC6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B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07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07E4"/>
    <w:rPr>
      <w:rFonts w:ascii="Tahoma" w:hAnsi="Tahoma" w:cs="Tahoma"/>
      <w:sz w:val="16"/>
      <w:szCs w:val="16"/>
    </w:rPr>
  </w:style>
  <w:style w:type="character" w:styleId="a5">
    <w:name w:val="Hyperlink"/>
    <w:unhideWhenUsed/>
    <w:rsid w:val="00BC6CDD"/>
    <w:rPr>
      <w:color w:val="0000FF"/>
      <w:u w:val="single"/>
    </w:rPr>
  </w:style>
  <w:style w:type="paragraph" w:styleId="a6">
    <w:name w:val="Body Text"/>
    <w:basedOn w:val="a"/>
    <w:link w:val="a7"/>
    <w:rsid w:val="00BC6CDD"/>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ascii="Times New Roman" w:eastAsia="Times New Roman" w:hAnsi="Times New Roman" w:cs="Times New Roman"/>
      <w:sz w:val="20"/>
      <w:szCs w:val="20"/>
      <w:lang w:val="en-US" w:eastAsia="x-none"/>
    </w:rPr>
  </w:style>
  <w:style w:type="character" w:customStyle="1" w:styleId="a7">
    <w:name w:val="Основной текст Знак"/>
    <w:basedOn w:val="a0"/>
    <w:link w:val="a6"/>
    <w:rsid w:val="00BC6CDD"/>
    <w:rPr>
      <w:rFonts w:ascii="Times New Roman" w:eastAsia="Times New Roman" w:hAnsi="Times New Roman" w:cs="Times New Roman"/>
      <w:sz w:val="20"/>
      <w:szCs w:val="20"/>
      <w:lang w:val="en-US" w:eastAsia="x-none"/>
    </w:rPr>
  </w:style>
  <w:style w:type="paragraph" w:customStyle="1" w:styleId="Pa11">
    <w:name w:val="Pa11"/>
    <w:basedOn w:val="a"/>
    <w:next w:val="a"/>
    <w:uiPriority w:val="99"/>
    <w:rsid w:val="00BC6CDD"/>
    <w:pPr>
      <w:autoSpaceDE w:val="0"/>
      <w:autoSpaceDN w:val="0"/>
      <w:adjustRightInd w:val="0"/>
      <w:spacing w:after="0" w:line="241" w:lineRule="atLeast"/>
    </w:pPr>
    <w:rPr>
      <w:rFonts w:ascii="Myriad Pro" w:eastAsia="Calibri" w:hAnsi="Myriad Pro" w:cs="Times New Roman"/>
      <w:sz w:val="24"/>
      <w:szCs w:val="24"/>
      <w:lang w:val="uk-UA"/>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5D6C0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3">
    <w:name w:val="Звичайний3"/>
    <w:uiPriority w:val="99"/>
    <w:semiHidden/>
    <w:rsid w:val="005D6C0B"/>
    <w:pPr>
      <w:snapToGrid w:val="0"/>
      <w:spacing w:after="0" w:line="240" w:lineRule="auto"/>
    </w:pPr>
    <w:rPr>
      <w:rFonts w:ascii="Times New Roman" w:eastAsia="Times New Roman" w:hAnsi="Times New Roman" w:cs="Times New Roman"/>
      <w:sz w:val="20"/>
      <w:szCs w:val="20"/>
      <w:lang w:val="uk-UA" w:eastAsia="ru-RU"/>
    </w:rPr>
  </w:style>
  <w:style w:type="character" w:customStyle="1" w:styleId="A40">
    <w:name w:val="A4"/>
    <w:uiPriority w:val="99"/>
    <w:rsid w:val="005D6C0B"/>
    <w:rPr>
      <w:rFonts w:cs="Myriad Pro"/>
      <w:color w:val="000000"/>
      <w:sz w:val="22"/>
      <w:szCs w:val="22"/>
    </w:rPr>
  </w:style>
  <w:style w:type="character" w:customStyle="1" w:styleId="2Tahoma2">
    <w:name w:val="Основной текст (2) + Tahoma2"/>
    <w:aliases w:val="82,5 pt2"/>
    <w:rsid w:val="005D6C0B"/>
    <w:rPr>
      <w:rFonts w:ascii="Tahoma" w:eastAsia="Times New Roman" w:hAnsi="Tahoma" w:cs="Tahoma"/>
      <w:color w:val="000000"/>
      <w:spacing w:val="0"/>
      <w:w w:val="100"/>
      <w:position w:val="0"/>
      <w:sz w:val="17"/>
      <w:szCs w:val="17"/>
      <w:u w:val="none"/>
      <w:lang w:val="uk-UA" w:eastAsia="uk-UA"/>
    </w:rPr>
  </w:style>
  <w:style w:type="character" w:customStyle="1" w:styleId="2">
    <w:name w:val="Основной текст (2)_"/>
    <w:link w:val="20"/>
    <w:locked/>
    <w:rsid w:val="005D6C0B"/>
    <w:rPr>
      <w:shd w:val="clear" w:color="auto" w:fill="FFFFFF"/>
    </w:rPr>
  </w:style>
  <w:style w:type="paragraph" w:customStyle="1" w:styleId="20">
    <w:name w:val="Основной текст (2)"/>
    <w:basedOn w:val="a"/>
    <w:link w:val="2"/>
    <w:rsid w:val="005D6C0B"/>
    <w:pPr>
      <w:widowControl w:val="0"/>
      <w:shd w:val="clear" w:color="auto" w:fill="FFFFFF"/>
      <w:spacing w:after="240" w:line="235" w:lineRule="exact"/>
      <w:ind w:hanging="320"/>
    </w:pPr>
  </w:style>
  <w:style w:type="character" w:customStyle="1" w:styleId="16Exact">
    <w:name w:val="Основной текст (16) Exact"/>
    <w:rsid w:val="005D6C0B"/>
    <w:rPr>
      <w:rFonts w:ascii="Tahoma" w:eastAsia="Times New Roman" w:hAnsi="Tahoma" w:cs="Tahoma"/>
      <w:sz w:val="17"/>
      <w:szCs w:val="17"/>
      <w:u w:val="none"/>
    </w:rPr>
  </w:style>
  <w:style w:type="character" w:customStyle="1" w:styleId="16">
    <w:name w:val="Основной текст (16)_"/>
    <w:link w:val="160"/>
    <w:locked/>
    <w:rsid w:val="005D6C0B"/>
    <w:rPr>
      <w:rFonts w:ascii="Tahoma" w:hAnsi="Tahoma" w:cs="Tahoma"/>
      <w:sz w:val="17"/>
      <w:szCs w:val="17"/>
      <w:shd w:val="clear" w:color="auto" w:fill="FFFFFF"/>
    </w:rPr>
  </w:style>
  <w:style w:type="paragraph" w:customStyle="1" w:styleId="160">
    <w:name w:val="Основной текст (16)"/>
    <w:basedOn w:val="a"/>
    <w:link w:val="16"/>
    <w:rsid w:val="005D6C0B"/>
    <w:pPr>
      <w:widowControl w:val="0"/>
      <w:shd w:val="clear" w:color="auto" w:fill="FFFFFF"/>
      <w:spacing w:after="0" w:line="216" w:lineRule="exact"/>
    </w:pPr>
    <w:rPr>
      <w:rFonts w:ascii="Tahoma" w:hAnsi="Tahoma" w:cs="Tahoma"/>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B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07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07E4"/>
    <w:rPr>
      <w:rFonts w:ascii="Tahoma" w:hAnsi="Tahoma" w:cs="Tahoma"/>
      <w:sz w:val="16"/>
      <w:szCs w:val="16"/>
    </w:rPr>
  </w:style>
  <w:style w:type="character" w:styleId="a5">
    <w:name w:val="Hyperlink"/>
    <w:unhideWhenUsed/>
    <w:rsid w:val="00BC6CDD"/>
    <w:rPr>
      <w:color w:val="0000FF"/>
      <w:u w:val="single"/>
    </w:rPr>
  </w:style>
  <w:style w:type="paragraph" w:styleId="a6">
    <w:name w:val="Body Text"/>
    <w:basedOn w:val="a"/>
    <w:link w:val="a7"/>
    <w:rsid w:val="00BC6CDD"/>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ascii="Times New Roman" w:eastAsia="Times New Roman" w:hAnsi="Times New Roman" w:cs="Times New Roman"/>
      <w:sz w:val="20"/>
      <w:szCs w:val="20"/>
      <w:lang w:val="en-US" w:eastAsia="x-none"/>
    </w:rPr>
  </w:style>
  <w:style w:type="character" w:customStyle="1" w:styleId="a7">
    <w:name w:val="Основной текст Знак"/>
    <w:basedOn w:val="a0"/>
    <w:link w:val="a6"/>
    <w:rsid w:val="00BC6CDD"/>
    <w:rPr>
      <w:rFonts w:ascii="Times New Roman" w:eastAsia="Times New Roman" w:hAnsi="Times New Roman" w:cs="Times New Roman"/>
      <w:sz w:val="20"/>
      <w:szCs w:val="20"/>
      <w:lang w:val="en-US" w:eastAsia="x-none"/>
    </w:rPr>
  </w:style>
  <w:style w:type="paragraph" w:customStyle="1" w:styleId="Pa11">
    <w:name w:val="Pa11"/>
    <w:basedOn w:val="a"/>
    <w:next w:val="a"/>
    <w:uiPriority w:val="99"/>
    <w:rsid w:val="00BC6CDD"/>
    <w:pPr>
      <w:autoSpaceDE w:val="0"/>
      <w:autoSpaceDN w:val="0"/>
      <w:adjustRightInd w:val="0"/>
      <w:spacing w:after="0" w:line="241" w:lineRule="atLeast"/>
    </w:pPr>
    <w:rPr>
      <w:rFonts w:ascii="Myriad Pro" w:eastAsia="Calibri" w:hAnsi="Myriad Pro" w:cs="Times New Roman"/>
      <w:sz w:val="24"/>
      <w:szCs w:val="24"/>
      <w:lang w:val="uk-UA"/>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5D6C0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3">
    <w:name w:val="Звичайний3"/>
    <w:uiPriority w:val="99"/>
    <w:semiHidden/>
    <w:rsid w:val="005D6C0B"/>
    <w:pPr>
      <w:snapToGrid w:val="0"/>
      <w:spacing w:after="0" w:line="240" w:lineRule="auto"/>
    </w:pPr>
    <w:rPr>
      <w:rFonts w:ascii="Times New Roman" w:eastAsia="Times New Roman" w:hAnsi="Times New Roman" w:cs="Times New Roman"/>
      <w:sz w:val="20"/>
      <w:szCs w:val="20"/>
      <w:lang w:val="uk-UA" w:eastAsia="ru-RU"/>
    </w:rPr>
  </w:style>
  <w:style w:type="character" w:customStyle="1" w:styleId="A40">
    <w:name w:val="A4"/>
    <w:uiPriority w:val="99"/>
    <w:rsid w:val="005D6C0B"/>
    <w:rPr>
      <w:rFonts w:cs="Myriad Pro"/>
      <w:color w:val="000000"/>
      <w:sz w:val="22"/>
      <w:szCs w:val="22"/>
    </w:rPr>
  </w:style>
  <w:style w:type="character" w:customStyle="1" w:styleId="2Tahoma2">
    <w:name w:val="Основной текст (2) + Tahoma2"/>
    <w:aliases w:val="82,5 pt2"/>
    <w:rsid w:val="005D6C0B"/>
    <w:rPr>
      <w:rFonts w:ascii="Tahoma" w:eastAsia="Times New Roman" w:hAnsi="Tahoma" w:cs="Tahoma"/>
      <w:color w:val="000000"/>
      <w:spacing w:val="0"/>
      <w:w w:val="100"/>
      <w:position w:val="0"/>
      <w:sz w:val="17"/>
      <w:szCs w:val="17"/>
      <w:u w:val="none"/>
      <w:lang w:val="uk-UA" w:eastAsia="uk-UA"/>
    </w:rPr>
  </w:style>
  <w:style w:type="character" w:customStyle="1" w:styleId="2">
    <w:name w:val="Основной текст (2)_"/>
    <w:link w:val="20"/>
    <w:locked/>
    <w:rsid w:val="005D6C0B"/>
    <w:rPr>
      <w:shd w:val="clear" w:color="auto" w:fill="FFFFFF"/>
    </w:rPr>
  </w:style>
  <w:style w:type="paragraph" w:customStyle="1" w:styleId="20">
    <w:name w:val="Основной текст (2)"/>
    <w:basedOn w:val="a"/>
    <w:link w:val="2"/>
    <w:rsid w:val="005D6C0B"/>
    <w:pPr>
      <w:widowControl w:val="0"/>
      <w:shd w:val="clear" w:color="auto" w:fill="FFFFFF"/>
      <w:spacing w:after="240" w:line="235" w:lineRule="exact"/>
      <w:ind w:hanging="320"/>
    </w:pPr>
  </w:style>
  <w:style w:type="character" w:customStyle="1" w:styleId="16Exact">
    <w:name w:val="Основной текст (16) Exact"/>
    <w:rsid w:val="005D6C0B"/>
    <w:rPr>
      <w:rFonts w:ascii="Tahoma" w:eastAsia="Times New Roman" w:hAnsi="Tahoma" w:cs="Tahoma"/>
      <w:sz w:val="17"/>
      <w:szCs w:val="17"/>
      <w:u w:val="none"/>
    </w:rPr>
  </w:style>
  <w:style w:type="character" w:customStyle="1" w:styleId="16">
    <w:name w:val="Основной текст (16)_"/>
    <w:link w:val="160"/>
    <w:locked/>
    <w:rsid w:val="005D6C0B"/>
    <w:rPr>
      <w:rFonts w:ascii="Tahoma" w:hAnsi="Tahoma" w:cs="Tahoma"/>
      <w:sz w:val="17"/>
      <w:szCs w:val="17"/>
      <w:shd w:val="clear" w:color="auto" w:fill="FFFFFF"/>
    </w:rPr>
  </w:style>
  <w:style w:type="paragraph" w:customStyle="1" w:styleId="160">
    <w:name w:val="Основной текст (16)"/>
    <w:basedOn w:val="a"/>
    <w:link w:val="16"/>
    <w:rsid w:val="005D6C0B"/>
    <w:pPr>
      <w:widowControl w:val="0"/>
      <w:shd w:val="clear" w:color="auto" w:fill="FFFFFF"/>
      <w:spacing w:after="0" w:line="216" w:lineRule="exact"/>
    </w:pPr>
    <w:rPr>
      <w:rFonts w:ascii="Tahoma" w:hAnsi="Tahoma" w:cs="Tahom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mzo.gov.ua"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mon.gov.ua/activity/education/zagalna-serednya/navchalni-program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n.gov.ua/activity/education/zagalna-serednya/navchalni-programy.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on.gov.ua/activity/education/zagalna-serednya/navchalni-programy.html" TargetMode="External"/><Relationship Id="rId4" Type="http://schemas.microsoft.com/office/2007/relationships/stylesWithEffects" Target="stylesWithEffects.xml"/><Relationship Id="rId9" Type="http://schemas.openxmlformats.org/officeDocument/2006/relationships/hyperlink" Target="http://mon.gov.ua/activity/education/zagalna-serednya/navchalni-programi-5-9-klas-2017.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2343C-1D4F-44CA-9E3A-CD4413F68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5426</Words>
  <Characters>30934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Lybchak</dc:creator>
  <cp:keywords/>
  <dc:description/>
  <cp:lastModifiedBy>Lybchak</cp:lastModifiedBy>
  <cp:revision>9</cp:revision>
  <dcterms:created xsi:type="dcterms:W3CDTF">2017-08-15T09:15:00Z</dcterms:created>
  <dcterms:modified xsi:type="dcterms:W3CDTF">2017-08-15T12:25:00Z</dcterms:modified>
</cp:coreProperties>
</file>